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32E" w:rsidRPr="00C4332E" w:rsidRDefault="00C4332E" w:rsidP="00C4332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EF085D" w:rsidRDefault="00C4332E" w:rsidP="00EF0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C4332E" w:rsidRPr="00EF085D" w:rsidRDefault="00C4332E" w:rsidP="00EF0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к отчету о ходе реализации муниципальной программы</w:t>
      </w:r>
    </w:p>
    <w:p w:rsidR="00C4332E" w:rsidRPr="00EF085D" w:rsidRDefault="00C4332E" w:rsidP="00EF0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«Развитие  физической культуры и спорта  в муниципальном образовании городской округ город Пыть-Ях на 2016-2020 годы»</w:t>
      </w:r>
    </w:p>
    <w:p w:rsidR="00C4332E" w:rsidRPr="00EF085D" w:rsidRDefault="00C4332E" w:rsidP="00EF0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 январь-декабрь 201</w:t>
      </w:r>
      <w:r w:rsidR="008D191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7</w:t>
      </w:r>
      <w:r w:rsidRPr="00EF08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года</w:t>
      </w:r>
    </w:p>
    <w:p w:rsidR="00C4332E" w:rsidRPr="00EF085D" w:rsidRDefault="00C4332E" w:rsidP="00EF085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1.Сведения:</w:t>
      </w:r>
    </w:p>
    <w:p w:rsidR="00221283" w:rsidRPr="00221283" w:rsidRDefault="00221283" w:rsidP="002212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1283">
        <w:rPr>
          <w:rFonts w:ascii="Times New Roman" w:eastAsia="Times New Roman" w:hAnsi="Times New Roman" w:cs="Times New Roman"/>
          <w:sz w:val="26"/>
          <w:szCs w:val="26"/>
          <w:lang w:eastAsia="ru-RU"/>
        </w:rPr>
        <w:t>1. Сведения:</w:t>
      </w:r>
    </w:p>
    <w:p w:rsidR="00C4332E" w:rsidRPr="00FD372B" w:rsidRDefault="00221283" w:rsidP="00EF08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1283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2212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2212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 результатах реализации программных мероприятий и причинах их невыполнения;</w:t>
      </w:r>
    </w:p>
    <w:p w:rsidR="00C4332E" w:rsidRPr="00EF085D" w:rsidRDefault="00C4332E" w:rsidP="00EF085D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01.01.201</w:t>
      </w:r>
      <w:r w:rsidR="008D191F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финансирование программы  осуществлялось по 2 подпрограммам, в целом исполнение муниципальной программы «Развитие  физической культуры и спорта  в муниципальном образовании городской округ город Пыть-Ях на 2016-2020 годы» составляет – </w:t>
      </w:r>
      <w:r w:rsidR="005277F3">
        <w:rPr>
          <w:rFonts w:ascii="Times New Roman" w:eastAsia="Times New Roman" w:hAnsi="Times New Roman" w:cs="Times New Roman"/>
          <w:sz w:val="26"/>
          <w:szCs w:val="26"/>
          <w:lang w:eastAsia="ru-RU"/>
        </w:rPr>
        <w:t>44,6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5277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89 375,1 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рублей).</w:t>
      </w:r>
    </w:p>
    <w:p w:rsidR="00C4332E" w:rsidRPr="00EF085D" w:rsidRDefault="00C4332E" w:rsidP="00EF085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подпрограмме 1 «Развитие массовой физической культуры  и спорта» исполнение запланированных мероприятий составило – </w:t>
      </w:r>
      <w:r w:rsidR="00221283">
        <w:rPr>
          <w:rFonts w:ascii="Times New Roman" w:eastAsia="Times New Roman" w:hAnsi="Times New Roman" w:cs="Times New Roman"/>
          <w:sz w:val="26"/>
          <w:szCs w:val="26"/>
          <w:lang w:eastAsia="ru-RU"/>
        </w:rPr>
        <w:t>9,5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221283">
        <w:rPr>
          <w:rFonts w:ascii="Times New Roman" w:eastAsia="Times New Roman" w:hAnsi="Times New Roman" w:cs="Times New Roman"/>
          <w:sz w:val="26"/>
          <w:szCs w:val="26"/>
          <w:lang w:eastAsia="ru-RU"/>
        </w:rPr>
        <w:t>19 164,9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рублей).</w:t>
      </w:r>
    </w:p>
    <w:p w:rsidR="00C4332E" w:rsidRPr="00EF085D" w:rsidRDefault="00C4332E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46EC">
        <w:rPr>
          <w:rFonts w:ascii="Times New Roman" w:eastAsia="Times New Roman" w:hAnsi="Times New Roman" w:cs="Times New Roman"/>
          <w:sz w:val="26"/>
          <w:szCs w:val="26"/>
          <w:lang w:eastAsia="ru-RU"/>
        </w:rPr>
        <w:t>1.1 Мероприятия по развитию массовой физической культуры  и спорта исполнение запланированных мероприятий по состоянию на 01.</w:t>
      </w:r>
      <w:r w:rsidR="003405A3" w:rsidRPr="002946EC">
        <w:rPr>
          <w:rFonts w:ascii="Times New Roman" w:eastAsia="Times New Roman" w:hAnsi="Times New Roman" w:cs="Times New Roman"/>
          <w:sz w:val="26"/>
          <w:szCs w:val="26"/>
          <w:lang w:eastAsia="ru-RU"/>
        </w:rPr>
        <w:t>01</w:t>
      </w:r>
      <w:r w:rsidRPr="002946EC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8D191F" w:rsidRPr="002946EC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2946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– </w:t>
      </w:r>
      <w:r w:rsidR="002946EC" w:rsidRPr="002946EC">
        <w:rPr>
          <w:rFonts w:ascii="Times New Roman" w:eastAsia="Times New Roman" w:hAnsi="Times New Roman" w:cs="Times New Roman"/>
          <w:sz w:val="26"/>
          <w:szCs w:val="26"/>
          <w:lang w:eastAsia="ru-RU"/>
        </w:rPr>
        <w:t>96</w:t>
      </w:r>
      <w:r w:rsidRPr="002946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(2 </w:t>
      </w:r>
      <w:r w:rsidR="008D191F" w:rsidRPr="002946EC">
        <w:rPr>
          <w:rFonts w:ascii="Times New Roman" w:eastAsia="Times New Roman" w:hAnsi="Times New Roman" w:cs="Times New Roman"/>
          <w:sz w:val="26"/>
          <w:szCs w:val="26"/>
          <w:lang w:eastAsia="ru-RU"/>
        </w:rPr>
        <w:t>05</w:t>
      </w:r>
      <w:r w:rsidR="002946EC" w:rsidRPr="002946EC">
        <w:rPr>
          <w:rFonts w:ascii="Times New Roman" w:eastAsia="Times New Roman" w:hAnsi="Times New Roman" w:cs="Times New Roman"/>
          <w:sz w:val="26"/>
          <w:szCs w:val="26"/>
          <w:lang w:eastAsia="ru-RU"/>
        </w:rPr>
        <w:t>6,3</w:t>
      </w:r>
      <w:r w:rsidRPr="002946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рублей).</w:t>
      </w:r>
    </w:p>
    <w:p w:rsidR="00C4332E" w:rsidRPr="003B2E76" w:rsidRDefault="00C4332E" w:rsidP="00EF085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1.1.1. Организация и проведение официальных спортивных мероприятий </w:t>
      </w:r>
    </w:p>
    <w:p w:rsidR="00C4332E" w:rsidRPr="003B2E76" w:rsidRDefault="00C4332E" w:rsidP="00EF085D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01.01.201</w:t>
      </w:r>
      <w:r w:rsidR="003F7D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исполнение составило – </w:t>
      </w:r>
      <w:r w:rsidR="003F7D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255187">
        <w:rPr>
          <w:rFonts w:ascii="Times New Roman" w:eastAsia="Times New Roman" w:hAnsi="Times New Roman" w:cs="Times New Roman"/>
          <w:sz w:val="26"/>
          <w:szCs w:val="26"/>
          <w:lang w:eastAsia="ru-RU"/>
        </w:rPr>
        <w:t>5,8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255187">
        <w:rPr>
          <w:rFonts w:ascii="Times New Roman" w:eastAsia="Times New Roman" w:hAnsi="Times New Roman" w:cs="Times New Roman"/>
          <w:sz w:val="26"/>
          <w:szCs w:val="26"/>
          <w:lang w:eastAsia="ru-RU"/>
        </w:rPr>
        <w:t>1 951,3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проведено 5</w:t>
      </w:r>
      <w:r w:rsidR="003F7D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городских мероприяти</w:t>
      </w:r>
      <w:r w:rsidR="003F7D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, участвовали в - 2</w:t>
      </w:r>
      <w:r w:rsidR="00DF1A04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мероприятиях;</w:t>
      </w:r>
    </w:p>
    <w:p w:rsidR="00C4332E" w:rsidRPr="003B2E76" w:rsidRDefault="00C4332E" w:rsidP="00EF085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1.1.2. Проведение мероприятий по внедрению Всероссийского физкультурно-спортивного комплекса «Готов к труду и обороне» (ГТО) освоены денежные средства в полном объеме (приобретение наградной продукции: грамоты, сертификаты). </w:t>
      </w:r>
    </w:p>
    <w:p w:rsidR="00D95376" w:rsidRPr="003B2E76" w:rsidRDefault="00D95376" w:rsidP="0025518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01.01.2018 год исполнение составило –100 % (105 тыс. рублей) проведено 4 городских мероприятия, участвовали в - 2</w:t>
      </w:r>
      <w:r w:rsidR="005F7C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мероприятиях.</w:t>
      </w:r>
    </w:p>
    <w:p w:rsidR="00C4332E" w:rsidRPr="003B2E76" w:rsidRDefault="00C4332E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1.2 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 - общий объем финансовых средств, необходимых для реализации мероприятия программы на 201</w:t>
      </w:r>
      <w:r w:rsidR="005F7C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 w:rsidRPr="00F8402A">
        <w:rPr>
          <w:rFonts w:ascii="Times New Roman" w:eastAsia="Times New Roman" w:hAnsi="Times New Roman" w:cs="Times New Roman"/>
          <w:sz w:val="26"/>
          <w:szCs w:val="26"/>
          <w:lang w:eastAsia="ru-RU"/>
        </w:rPr>
        <w:t>- 18</w:t>
      </w:r>
      <w:r w:rsidR="005F7C9D" w:rsidRPr="00F8402A">
        <w:rPr>
          <w:rFonts w:ascii="Times New Roman" w:eastAsia="Times New Roman" w:hAnsi="Times New Roman" w:cs="Times New Roman"/>
          <w:sz w:val="26"/>
          <w:szCs w:val="26"/>
          <w:lang w:eastAsia="ru-RU"/>
        </w:rPr>
        <w:t> 927,4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т.ч.:</w:t>
      </w:r>
    </w:p>
    <w:p w:rsidR="00C4332E" w:rsidRPr="003B2E76" w:rsidRDefault="00C4332E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бюджетных ассигнований –  </w:t>
      </w:r>
      <w:r w:rsidR="005F7C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18 167,0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C4332E" w:rsidRPr="003B2E7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предпринимательской и иной приносящей доход деятельности – </w:t>
      </w:r>
      <w:r w:rsidR="005F7C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760,4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C4332E" w:rsidRPr="003B2E76" w:rsidRDefault="00C4332E" w:rsidP="00EF085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363C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на 01.01.201</w:t>
      </w:r>
      <w:r w:rsidR="005F7C9D" w:rsidRPr="001D363C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1D36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освоено – </w:t>
      </w:r>
      <w:r w:rsidR="005F7C9D" w:rsidRPr="001D363C">
        <w:rPr>
          <w:rFonts w:ascii="Times New Roman" w:eastAsia="Times New Roman" w:hAnsi="Times New Roman" w:cs="Times New Roman"/>
          <w:sz w:val="26"/>
          <w:szCs w:val="26"/>
          <w:lang w:eastAsia="ru-RU"/>
        </w:rPr>
        <w:t>89</w:t>
      </w:r>
      <w:r w:rsidRPr="001D363C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5F7C9D" w:rsidRPr="001D363C">
        <w:rPr>
          <w:rFonts w:ascii="Times New Roman" w:eastAsia="Times New Roman" w:hAnsi="Times New Roman" w:cs="Times New Roman"/>
          <w:sz w:val="26"/>
          <w:szCs w:val="26"/>
          <w:lang w:eastAsia="ru-RU"/>
        </w:rPr>
        <w:t>16 854,6</w:t>
      </w:r>
      <w:r w:rsidRPr="001D36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рублей):</w:t>
      </w:r>
    </w:p>
    <w:p w:rsidR="00C4332E" w:rsidRPr="003B2E7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-  за счет бюджетных ассигнований – 16</w:t>
      </w:r>
      <w:r w:rsidR="005F7C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 094,2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– процент исполнения составил – </w:t>
      </w:r>
      <w:r w:rsidR="005F7C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88,6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%:</w:t>
      </w:r>
    </w:p>
    <w:p w:rsidR="00C4332E" w:rsidRPr="003B2E7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-  по заключенным договорам на содержание имущества (тепловодоснабжение МУП УГХ, электроэнергия ТЭК, техническое облуживание электрооборудования, вывоз ЖБО  и т</w:t>
      </w:r>
      <w:proofErr w:type="gramStart"/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.д</w:t>
      </w:r>
      <w:proofErr w:type="gramEnd"/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  <w:r w:rsidRPr="003B2E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C4332E" w:rsidRPr="003B2E7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4332E" w:rsidRPr="003B2E7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на выплату заработной платы работников учреждений, ежегодного оплачиваемого отпуска, льготного проезда к месту отдыха и обратно, материальной помощи к отпуску и т.д.</w:t>
      </w:r>
      <w:r w:rsidRPr="003B2E7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4332E" w:rsidRPr="003B2E76" w:rsidRDefault="00C4332E" w:rsidP="00EF08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Средства от предпринимательской и иной приносящей доход деятельности план на 201</w:t>
      </w:r>
      <w:r w:rsidR="005F7C9D" w:rsidRPr="003B2E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</w:t>
      </w:r>
      <w:r w:rsidRPr="003B2E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год </w:t>
      </w:r>
      <w:r w:rsidR="005F7C9D" w:rsidRPr="003B2E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760,4</w:t>
      </w:r>
      <w:r w:rsidRPr="003B2E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тыс. рублей;</w:t>
      </w:r>
    </w:p>
    <w:p w:rsidR="00C4332E" w:rsidRPr="003B2E76" w:rsidRDefault="00C4332E" w:rsidP="00D352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на 01.01.201</w:t>
      </w:r>
      <w:r w:rsidR="005F7C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за счет предпринимательской и иной приносящей доход деятельности – </w:t>
      </w:r>
      <w:r w:rsidR="005F7C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760,4 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 – процент исполнения составил – </w:t>
      </w:r>
      <w:r w:rsidR="005F7C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100 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%;</w:t>
      </w:r>
    </w:p>
    <w:p w:rsidR="00B8154C" w:rsidRPr="003B2E76" w:rsidRDefault="00C4332E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 </w:t>
      </w:r>
      <w:r w:rsidR="00B8154C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 материально-технической базы учреждений спорт - общий объем финансовых средств, необходимых для реализации мероприятия программы на 201</w:t>
      </w:r>
      <w:r w:rsidR="00D35264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B8154C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</w:t>
      </w:r>
      <w:r w:rsidR="00B8154C" w:rsidRPr="003D5B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составляет  - </w:t>
      </w:r>
      <w:r w:rsidR="00D35264" w:rsidRPr="003D5B50">
        <w:rPr>
          <w:rFonts w:ascii="Times New Roman" w:eastAsia="Times New Roman" w:hAnsi="Times New Roman" w:cs="Times New Roman"/>
          <w:sz w:val="26"/>
          <w:szCs w:val="26"/>
          <w:lang w:eastAsia="ru-RU"/>
        </w:rPr>
        <w:t>94 679,0</w:t>
      </w:r>
      <w:r w:rsidR="001F0C57" w:rsidRPr="003D5B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8154C" w:rsidRPr="003D5B50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рублей, в т.ч.:</w:t>
      </w:r>
    </w:p>
    <w:p w:rsidR="00B8154C" w:rsidRPr="002101CA" w:rsidRDefault="00B8154C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</w:t>
      </w:r>
      <w:r w:rsidRPr="002101CA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счет средств окружного бюджета–  0,0 тыс. рублей;</w:t>
      </w:r>
    </w:p>
    <w:p w:rsidR="00B8154C" w:rsidRPr="002101CA" w:rsidRDefault="00B8154C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1CA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 средств местного бюджета</w:t>
      </w:r>
      <w:r w:rsidRPr="003D5B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 </w:t>
      </w:r>
      <w:r w:rsidR="00D35264" w:rsidRPr="003D5B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94 679,0 </w:t>
      </w:r>
      <w:r w:rsidRPr="003D5B50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B8154C" w:rsidRPr="003B2E76" w:rsidRDefault="00B8154C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1CA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на 01.01.201</w:t>
      </w:r>
      <w:r w:rsidR="00D35264" w:rsidRPr="002101CA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2101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освоено – </w:t>
      </w:r>
      <w:r w:rsidR="003F64FC">
        <w:rPr>
          <w:rFonts w:ascii="Times New Roman" w:eastAsia="Times New Roman" w:hAnsi="Times New Roman" w:cs="Times New Roman"/>
          <w:sz w:val="26"/>
          <w:szCs w:val="26"/>
          <w:lang w:eastAsia="ru-RU"/>
        </w:rPr>
        <w:t>0,002</w:t>
      </w:r>
      <w:r w:rsidRPr="002101CA">
        <w:rPr>
          <w:rFonts w:ascii="Times New Roman" w:eastAsia="Times New Roman" w:hAnsi="Times New Roman" w:cs="Times New Roman"/>
          <w:sz w:val="26"/>
          <w:szCs w:val="26"/>
          <w:lang w:eastAsia="ru-RU"/>
        </w:rPr>
        <w:t>%</w:t>
      </w:r>
      <w:r w:rsidR="003F64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101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D35264" w:rsidRPr="002101CA">
        <w:rPr>
          <w:rFonts w:ascii="Times New Roman" w:eastAsia="Times New Roman" w:hAnsi="Times New Roman" w:cs="Times New Roman"/>
          <w:sz w:val="26"/>
          <w:szCs w:val="26"/>
          <w:lang w:eastAsia="ru-RU"/>
        </w:rPr>
        <w:t>254,0</w:t>
      </w:r>
      <w:r w:rsidRPr="002101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рублей):</w:t>
      </w:r>
    </w:p>
    <w:p w:rsidR="00BA67FE" w:rsidRPr="003B2E76" w:rsidRDefault="00BA67FE" w:rsidP="00BA67FE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Низкое исполнение программ</w:t>
      </w:r>
      <w:r w:rsidR="000D61F7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ного мероприятия 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объясняется отсутствием финансирования на строительство Физкультурно-спортивного комплекса с ледовой ареной в мкр.№1 «Центральный», а так в связи с принятым решением о приостановлении строительства и консервации объекта до 31.12.2018 года.</w:t>
      </w:r>
    </w:p>
    <w:p w:rsidR="00FD372B" w:rsidRDefault="00B8154C" w:rsidP="00FD372B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42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программному мероприятию МКУ «УКС» г.</w:t>
      </w:r>
      <w:r w:rsidR="002101CA" w:rsidRPr="00A442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4426F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 Строительство объектов  (ФСК с ледовой ареной  адрес объекта - мкр.1 г</w:t>
      </w:r>
      <w:proofErr w:type="gramStart"/>
      <w:r w:rsidRPr="00A4426F">
        <w:rPr>
          <w:rFonts w:ascii="Times New Roman" w:eastAsia="Times New Roman" w:hAnsi="Times New Roman" w:cs="Times New Roman"/>
          <w:sz w:val="26"/>
          <w:szCs w:val="26"/>
          <w:lang w:eastAsia="ru-RU"/>
        </w:rPr>
        <w:t>.П</w:t>
      </w:r>
      <w:proofErr w:type="gramEnd"/>
      <w:r w:rsidRPr="00A4426F">
        <w:rPr>
          <w:rFonts w:ascii="Times New Roman" w:eastAsia="Times New Roman" w:hAnsi="Times New Roman" w:cs="Times New Roman"/>
          <w:sz w:val="26"/>
          <w:szCs w:val="26"/>
          <w:lang w:eastAsia="ru-RU"/>
        </w:rPr>
        <w:t>ыть-Ях) объе</w:t>
      </w:r>
      <w:r w:rsidR="00A4426F" w:rsidRPr="00A442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 финансовых средств составляет. </w:t>
      </w:r>
      <w:r w:rsidRPr="00A4426F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на 01.01.201</w:t>
      </w:r>
      <w:r w:rsidR="000D61F7" w:rsidRPr="00A4426F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A442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0D61F7" w:rsidRPr="00A442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442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освоено – 0,</w:t>
      </w:r>
      <w:r w:rsidR="000D61F7" w:rsidRPr="00A4426F"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  <w:r w:rsidR="003F64F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A442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0D61F7" w:rsidRPr="00A4426F">
        <w:rPr>
          <w:rFonts w:ascii="Times New Roman" w:eastAsia="Times New Roman" w:hAnsi="Times New Roman" w:cs="Times New Roman"/>
          <w:sz w:val="26"/>
          <w:szCs w:val="26"/>
          <w:lang w:eastAsia="ru-RU"/>
        </w:rPr>
        <w:t>254</w:t>
      </w:r>
      <w:r w:rsidR="00A4426F" w:rsidRPr="00A4426F">
        <w:rPr>
          <w:rFonts w:ascii="Times New Roman" w:eastAsia="Times New Roman" w:hAnsi="Times New Roman" w:cs="Times New Roman"/>
          <w:sz w:val="26"/>
          <w:szCs w:val="26"/>
          <w:lang w:eastAsia="ru-RU"/>
        </w:rPr>
        <w:t>,0</w:t>
      </w:r>
      <w:r w:rsidRPr="00A442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рублей).</w:t>
      </w:r>
      <w:r w:rsidR="00A4426F" w:rsidRPr="00A442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Проведены проектно-изыскательские работы  и экспертиза по соглашению.</w:t>
      </w:r>
      <w:r w:rsidR="004B5842" w:rsidRPr="00A4426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C4332E" w:rsidRPr="00EF085D" w:rsidRDefault="00C4332E" w:rsidP="00FD372B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подпрограмме 2 «Развитие детско-юношеского спорта» исполнение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запланированных мероприятия составило – </w:t>
      </w:r>
      <w:r w:rsidR="00A378EB"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3F64F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5277F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3F64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>70</w:t>
      </w:r>
      <w:r w:rsidR="005277F3">
        <w:rPr>
          <w:rFonts w:ascii="Times New Roman" w:eastAsia="Times New Roman" w:hAnsi="Times New Roman" w:cs="Times New Roman"/>
          <w:sz w:val="26"/>
          <w:szCs w:val="26"/>
          <w:lang w:eastAsia="ru-RU"/>
        </w:rPr>
        <w:t> 210,2</w:t>
      </w:r>
      <w:r w:rsid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рублей).</w:t>
      </w:r>
    </w:p>
    <w:p w:rsidR="00C4332E" w:rsidRPr="00EF085D" w:rsidRDefault="00C4332E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2.1. Создание условий для удовлетворения потребности населения муниципального образования в предоставлении дополнительного образования в области физической культуры и спорта, предоставление в пользование населению спортивных сооружений общий объем финансовых средств, необходимых для реализации мероприятия программы на 201</w:t>
      </w:r>
      <w:r w:rsid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 w:rsid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68 353,2 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рублей, в т.ч.:</w:t>
      </w:r>
    </w:p>
    <w:p w:rsidR="00C4332E" w:rsidRPr="00E130F6" w:rsidRDefault="00E130F6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бюджетных ассигнований </w:t>
      </w:r>
      <w:r w:rsidR="00C4332E" w:rsidRP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 </w:t>
      </w:r>
      <w:r w:rsidRP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>66 697,4</w:t>
      </w:r>
      <w:r w:rsidR="00C4332E" w:rsidRP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C4332E" w:rsidRPr="00E130F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предпринимательской и иной приносящей доход деятельности – </w:t>
      </w:r>
      <w:r w:rsidR="00E130F6" w:rsidRP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1 655,8 </w:t>
      </w:r>
      <w:r w:rsidRP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C4332E" w:rsidRPr="00EF085D" w:rsidRDefault="00C4332E" w:rsidP="00EF085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363C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на 01.</w:t>
      </w:r>
      <w:r w:rsidR="00B572F9" w:rsidRPr="001D363C">
        <w:rPr>
          <w:rFonts w:ascii="Times New Roman" w:eastAsia="Times New Roman" w:hAnsi="Times New Roman" w:cs="Times New Roman"/>
          <w:sz w:val="26"/>
          <w:szCs w:val="26"/>
          <w:lang w:eastAsia="ru-RU"/>
        </w:rPr>
        <w:t>01</w:t>
      </w:r>
      <w:r w:rsidRPr="001D363C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E130F6" w:rsidRPr="001D363C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1D36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освоено –</w:t>
      </w:r>
      <w:r w:rsidR="00E130F6" w:rsidRPr="001D363C">
        <w:rPr>
          <w:rFonts w:ascii="Times New Roman" w:eastAsia="Times New Roman" w:hAnsi="Times New Roman" w:cs="Times New Roman"/>
          <w:sz w:val="26"/>
          <w:szCs w:val="26"/>
          <w:lang w:eastAsia="ru-RU"/>
        </w:rPr>
        <w:t>97</w:t>
      </w:r>
      <w:r w:rsidRPr="001D363C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1D363C" w:rsidRPr="001D363C">
        <w:rPr>
          <w:rFonts w:ascii="Times New Roman" w:eastAsia="Times New Roman" w:hAnsi="Times New Roman" w:cs="Times New Roman"/>
          <w:sz w:val="26"/>
          <w:szCs w:val="26"/>
          <w:lang w:eastAsia="ru-RU"/>
        </w:rPr>
        <w:t>66 2</w:t>
      </w:r>
      <w:r w:rsidR="005277F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E130F6" w:rsidRPr="001D363C">
        <w:rPr>
          <w:rFonts w:ascii="Times New Roman" w:eastAsia="Times New Roman" w:hAnsi="Times New Roman" w:cs="Times New Roman"/>
          <w:sz w:val="26"/>
          <w:szCs w:val="26"/>
          <w:lang w:eastAsia="ru-RU"/>
        </w:rPr>
        <w:t>8,0</w:t>
      </w:r>
      <w:r w:rsidRPr="001D36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рублей):</w:t>
      </w:r>
    </w:p>
    <w:p w:rsidR="00C4332E" w:rsidRPr="00EF085D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бюджетных ассигнований – </w:t>
      </w:r>
      <w:r w:rsidR="001D363C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5277F3">
        <w:rPr>
          <w:rFonts w:ascii="Times New Roman" w:eastAsia="Times New Roman" w:hAnsi="Times New Roman" w:cs="Times New Roman"/>
          <w:sz w:val="26"/>
          <w:szCs w:val="26"/>
          <w:lang w:eastAsia="ru-RU"/>
        </w:rPr>
        <w:t>4 61</w:t>
      </w:r>
      <w:r w:rsidR="001D363C">
        <w:rPr>
          <w:rFonts w:ascii="Times New Roman" w:eastAsia="Times New Roman" w:hAnsi="Times New Roman" w:cs="Times New Roman"/>
          <w:sz w:val="26"/>
          <w:szCs w:val="26"/>
          <w:lang w:eastAsia="ru-RU"/>
        </w:rPr>
        <w:t>5,4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– процент исполнения составил – </w:t>
      </w:r>
      <w:r w:rsidR="005277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96,9 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%:</w:t>
      </w:r>
    </w:p>
    <w:p w:rsidR="00C4332E" w:rsidRPr="00EF085D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-по заключенным договорам на содержание имущества (тепловодоснабжение МУП УГХ, электроэнергия ТЭК, техническое облуживание электрооборудование, вывоз ТБО  и т.д.);</w:t>
      </w:r>
      <w:bookmarkStart w:id="0" w:name="_GoBack"/>
      <w:bookmarkEnd w:id="0"/>
    </w:p>
    <w:p w:rsidR="00C4332E" w:rsidRPr="00EF085D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-  на выплату заработной платы работников учреждений, ежегодного оплачиваемого отпуска, льготного проезда к месту отдыха и обратно, материальной помощи к отпуску и т.д.</w:t>
      </w:r>
    </w:p>
    <w:p w:rsidR="00C4332E" w:rsidRPr="00EF085D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предпринимательской и иной приносящей доход деятельности – </w:t>
      </w:r>
      <w:r w:rsid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>1 682,6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 – процент исполнения составил – </w:t>
      </w:r>
      <w:r w:rsid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>101,7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%:</w:t>
      </w:r>
    </w:p>
    <w:p w:rsidR="00C4332E" w:rsidRPr="00EF085D" w:rsidRDefault="00C4332E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2.2. Спортивные мероприятия по  развитию детско-юношеского спорта общий объем финансовых средств, необходимых для реализации мероприятия программы на 201</w:t>
      </w:r>
      <w:r w:rsidR="00AC50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 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год, составляет  </w:t>
      </w:r>
      <w:r w:rsidR="00AC506F">
        <w:rPr>
          <w:rFonts w:ascii="Times New Roman" w:eastAsia="Times New Roman" w:hAnsi="Times New Roman" w:cs="Times New Roman"/>
          <w:sz w:val="26"/>
          <w:szCs w:val="26"/>
          <w:lang w:eastAsia="ru-RU"/>
        </w:rPr>
        <w:t>3 398,1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0 тыс. рублей, в т.ч.:</w:t>
      </w:r>
    </w:p>
    <w:p w:rsidR="00F8198C" w:rsidRDefault="00F8198C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</w:t>
      </w:r>
      <w:r w:rsidRPr="00F8198C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счет предпринимательской и иной приносящей доход 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еятельности – 293,3 тыс. рублей;</w:t>
      </w:r>
    </w:p>
    <w:p w:rsidR="004B5842" w:rsidRPr="00EF085D" w:rsidRDefault="004B5842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  за счет бюджетных асси</w:t>
      </w:r>
      <w:r w:rsidR="00F8198C">
        <w:rPr>
          <w:rFonts w:ascii="Times New Roman" w:eastAsia="Times New Roman" w:hAnsi="Times New Roman" w:cs="Times New Roman"/>
          <w:sz w:val="26"/>
          <w:szCs w:val="26"/>
          <w:lang w:eastAsia="ru-RU"/>
        </w:rPr>
        <w:t>гнований –  3 104,8 тыс. рублей.</w:t>
      </w:r>
    </w:p>
    <w:p w:rsidR="004B5842" w:rsidRPr="00EF085D" w:rsidRDefault="004B5842" w:rsidP="00EF085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 по состоянию на 01.01.201</w:t>
      </w:r>
      <w:r w:rsidR="002332C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-</w:t>
      </w:r>
      <w:r w:rsidR="002332C1">
        <w:rPr>
          <w:rFonts w:ascii="Times New Roman" w:eastAsia="Times New Roman" w:hAnsi="Times New Roman" w:cs="Times New Roman"/>
          <w:sz w:val="26"/>
          <w:szCs w:val="26"/>
          <w:lang w:eastAsia="ru-RU"/>
        </w:rPr>
        <w:t>98,8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275E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3 354,3 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рублей).</w:t>
      </w:r>
      <w:r w:rsidRPr="00EF085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4B5842" w:rsidRPr="007E0C59" w:rsidRDefault="002332C1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за счет предпринимательской и иной приносящей доход деятельности – 293,3 тыс. рублей </w:t>
      </w:r>
      <w:r w:rsidR="004B5842"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>(100%);</w:t>
      </w:r>
    </w:p>
    <w:p w:rsidR="004B5842" w:rsidRPr="007E0C59" w:rsidRDefault="004B5842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 средств местного бюджета–  3</w:t>
      </w:r>
      <w:r w:rsidR="002332C1"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> 061,</w:t>
      </w:r>
      <w:r w:rsidR="00275E5D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(98,6%)</w:t>
      </w:r>
    </w:p>
    <w:p w:rsidR="004B5842" w:rsidRPr="007E0C59" w:rsidRDefault="004B5842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 МБУ ДО «ДЮСШ» – по программе  «Развитие  физической культуры и спорта  в муниципальном образовании городской округ город Пыть-Ях на 2016-2020 годы» исполнение составило  – </w:t>
      </w:r>
      <w:r w:rsidR="002332C1"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>98,2</w:t>
      </w:r>
      <w:r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>% (1</w:t>
      </w:r>
      <w:r w:rsidR="00275E5D">
        <w:rPr>
          <w:rFonts w:ascii="Times New Roman" w:eastAsia="Times New Roman" w:hAnsi="Times New Roman" w:cs="Times New Roman"/>
          <w:sz w:val="26"/>
          <w:szCs w:val="26"/>
          <w:lang w:eastAsia="ru-RU"/>
        </w:rPr>
        <w:t> 894,9</w:t>
      </w:r>
      <w:r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рублей) проведено </w:t>
      </w:r>
      <w:r w:rsidR="007E0C59"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городских мероприятий, участвовали в </w:t>
      </w:r>
      <w:r w:rsidR="007E0C59"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>32</w:t>
      </w:r>
      <w:r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мероприятиях;</w:t>
      </w:r>
    </w:p>
    <w:p w:rsidR="0003649D" w:rsidRPr="0003649D" w:rsidRDefault="004B5842" w:rsidP="000364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 МБУ ДО СДЮСШОР - по программе  «Развитие  физической культуры и спорта  в муниципальном образовании городской округ город Пыть-Ях на 2016-2020 годы» исполнение составило –</w:t>
      </w:r>
      <w:r w:rsidR="002332C1"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>99,3</w:t>
      </w:r>
      <w:r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>% (1</w:t>
      </w:r>
      <w:r w:rsidR="00275E5D">
        <w:rPr>
          <w:rFonts w:ascii="Times New Roman" w:eastAsia="Times New Roman" w:hAnsi="Times New Roman" w:cs="Times New Roman"/>
          <w:sz w:val="26"/>
          <w:szCs w:val="26"/>
          <w:lang w:eastAsia="ru-RU"/>
        </w:rPr>
        <w:t> 166,1</w:t>
      </w:r>
      <w:r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рублей) проведено </w:t>
      </w:r>
      <w:r w:rsidR="007E0C59"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</w:t>
      </w:r>
      <w:r w:rsidR="007E0C59"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>их мероприятий, участвовали в  26</w:t>
      </w:r>
      <w:r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мероприятиях.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3649D" w:rsidRDefault="00691C5B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 Обеспечение учащихся спортивных школ спортивным оборудованием, экипировкой и инвентарем, проведению тренировочных сборов и участию в соревнованиях </w:t>
      </w:r>
      <w:r w:rsidR="0003649D"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общий объем финансовых средств, необходимых для реализации мероприятия программы на 2017 год, составляет  </w:t>
      </w:r>
      <w:r w:rsid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557,5</w:t>
      </w:r>
      <w:r w:rsidR="0003649D"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="0003649D"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03649D"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03649D" w:rsidRPr="0003649D" w:rsidRDefault="0003649D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средств окружного бюджета–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530,0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03649D" w:rsidRDefault="0003649D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средств местного бюджета–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27,5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03649D" w:rsidRPr="0003649D" w:rsidRDefault="0003649D" w:rsidP="000364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 по состоянию на 01.01.2018 года составило 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100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557,5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рублей).</w:t>
      </w:r>
    </w:p>
    <w:p w:rsidR="0003649D" w:rsidRPr="0003649D" w:rsidRDefault="0003649D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 средств окружного бюджета–  530,0 тыс. рублей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(100%)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3649D" w:rsidRDefault="0003649D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 средств местного бюджета–  27,5 тыс. рублей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(100%)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3649D" w:rsidRPr="0003649D" w:rsidRDefault="0003649D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МБУ ДО СДЮСШОР  -100% сумма- 265,3 тыс. рублей, приобретение экипировки.</w:t>
      </w:r>
    </w:p>
    <w:p w:rsidR="0003649D" w:rsidRPr="00EF085D" w:rsidRDefault="0003649D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МБУ ДО «ДЮСШ» - 100 % сумма- 292,6 тыс. рублей, приобретение экипировки.</w:t>
      </w:r>
    </w:p>
    <w:p w:rsidR="004B5842" w:rsidRPr="0040543D" w:rsidRDefault="004B5842" w:rsidP="004B584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A2E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C4332E" w:rsidRPr="00C4332E" w:rsidRDefault="004B5842" w:rsidP="00FD372B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842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Целевые показатели муниципальной программы</w:t>
      </w:r>
    </w:p>
    <w:tbl>
      <w:tblPr>
        <w:tblStyle w:val="1"/>
        <w:tblW w:w="990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340"/>
        <w:gridCol w:w="1089"/>
        <w:gridCol w:w="1251"/>
        <w:gridCol w:w="1080"/>
        <w:gridCol w:w="1638"/>
        <w:gridCol w:w="1782"/>
      </w:tblGrid>
      <w:tr w:rsidR="0079555C" w:rsidRPr="0079555C" w:rsidTr="00BA574D">
        <w:tc>
          <w:tcPr>
            <w:tcW w:w="720" w:type="dxa"/>
          </w:tcPr>
          <w:p w:rsidR="0079555C" w:rsidRPr="0079555C" w:rsidRDefault="0079555C" w:rsidP="0079555C">
            <w:pPr>
              <w:jc w:val="both"/>
            </w:pPr>
            <w:r w:rsidRPr="0079555C">
              <w:t xml:space="preserve">№ </w:t>
            </w:r>
            <w:r w:rsidRPr="0079555C">
              <w:br/>
            </w:r>
            <w:proofErr w:type="gramStart"/>
            <w:r w:rsidRPr="0079555C">
              <w:t>п</w:t>
            </w:r>
            <w:proofErr w:type="gramEnd"/>
            <w:r w:rsidRPr="0079555C">
              <w:t>/п</w:t>
            </w:r>
          </w:p>
        </w:tc>
        <w:tc>
          <w:tcPr>
            <w:tcW w:w="2340" w:type="dxa"/>
          </w:tcPr>
          <w:p w:rsidR="0079555C" w:rsidRPr="0079555C" w:rsidRDefault="0079555C" w:rsidP="0079555C">
            <w:pPr>
              <w:jc w:val="center"/>
            </w:pPr>
            <w:r w:rsidRPr="0079555C">
              <w:t xml:space="preserve">Наименование  </w:t>
            </w:r>
            <w:r w:rsidRPr="0079555C">
              <w:br/>
              <w:t xml:space="preserve">показателей   </w:t>
            </w:r>
            <w:r w:rsidRPr="0079555C">
              <w:br/>
              <w:t>результатов</w:t>
            </w:r>
          </w:p>
        </w:tc>
        <w:tc>
          <w:tcPr>
            <w:tcW w:w="1089" w:type="dxa"/>
          </w:tcPr>
          <w:p w:rsidR="0079555C" w:rsidRPr="0079555C" w:rsidRDefault="0079555C" w:rsidP="0079555C">
            <w:pPr>
              <w:jc w:val="center"/>
            </w:pPr>
            <w:r w:rsidRPr="0079555C">
              <w:t>План</w:t>
            </w:r>
          </w:p>
          <w:p w:rsidR="0079555C" w:rsidRPr="0079555C" w:rsidRDefault="0079555C" w:rsidP="00D247A6">
            <w:pPr>
              <w:jc w:val="center"/>
            </w:pPr>
            <w:r w:rsidRPr="0079555C">
              <w:t>201</w:t>
            </w:r>
            <w:r w:rsidR="00D247A6">
              <w:t>7</w:t>
            </w:r>
            <w:r w:rsidRPr="0079555C">
              <w:t xml:space="preserve"> год</w:t>
            </w:r>
          </w:p>
        </w:tc>
        <w:tc>
          <w:tcPr>
            <w:tcW w:w="1251" w:type="dxa"/>
          </w:tcPr>
          <w:p w:rsidR="0079555C" w:rsidRPr="0079555C" w:rsidRDefault="0079555C" w:rsidP="0079555C">
            <w:pPr>
              <w:jc w:val="center"/>
            </w:pPr>
            <w:r w:rsidRPr="0079555C">
              <w:t>Факт</w:t>
            </w:r>
          </w:p>
          <w:p w:rsidR="0079555C" w:rsidRPr="0079555C" w:rsidRDefault="0079555C" w:rsidP="0079555C">
            <w:pPr>
              <w:jc w:val="center"/>
            </w:pPr>
            <w:r w:rsidRPr="0079555C">
              <w:t>за отчетный период</w:t>
            </w:r>
          </w:p>
          <w:p w:rsidR="0079555C" w:rsidRPr="0079555C" w:rsidRDefault="0079555C" w:rsidP="0079555C">
            <w:pPr>
              <w:jc w:val="center"/>
            </w:pPr>
          </w:p>
        </w:tc>
        <w:tc>
          <w:tcPr>
            <w:tcW w:w="1080" w:type="dxa"/>
          </w:tcPr>
          <w:p w:rsidR="0079555C" w:rsidRPr="0079555C" w:rsidRDefault="0079555C" w:rsidP="0079555C">
            <w:pPr>
              <w:jc w:val="center"/>
            </w:pPr>
            <w:r w:rsidRPr="0079555C">
              <w:t xml:space="preserve">% </w:t>
            </w:r>
          </w:p>
        </w:tc>
        <w:tc>
          <w:tcPr>
            <w:tcW w:w="1638" w:type="dxa"/>
          </w:tcPr>
          <w:p w:rsidR="0079555C" w:rsidRPr="0079555C" w:rsidRDefault="0079555C" w:rsidP="0079555C">
            <w:pPr>
              <w:jc w:val="center"/>
            </w:pPr>
            <w:r w:rsidRPr="0079555C">
              <w:t>Расчет показателя с указанием источника информации</w:t>
            </w:r>
          </w:p>
        </w:tc>
        <w:tc>
          <w:tcPr>
            <w:tcW w:w="1782" w:type="dxa"/>
          </w:tcPr>
          <w:p w:rsidR="0079555C" w:rsidRPr="0079555C" w:rsidRDefault="0079555C" w:rsidP="0079555C">
            <w:pPr>
              <w:jc w:val="center"/>
            </w:pPr>
            <w:r w:rsidRPr="0079555C">
              <w:t xml:space="preserve">Причины </w:t>
            </w:r>
            <w:proofErr w:type="gramStart"/>
            <w:r w:rsidRPr="0079555C">
              <w:t>не</w:t>
            </w:r>
            <w:r w:rsidR="005A137A">
              <w:t xml:space="preserve"> </w:t>
            </w:r>
            <w:r w:rsidRPr="0079555C">
              <w:t>достижения</w:t>
            </w:r>
            <w:proofErr w:type="gramEnd"/>
            <w:r w:rsidRPr="0079555C">
              <w:t xml:space="preserve"> показателя</w:t>
            </w:r>
          </w:p>
        </w:tc>
      </w:tr>
      <w:tr w:rsidR="0079555C" w:rsidRPr="0079555C" w:rsidTr="00BA574D">
        <w:tc>
          <w:tcPr>
            <w:tcW w:w="720" w:type="dxa"/>
          </w:tcPr>
          <w:p w:rsidR="0079555C" w:rsidRPr="0079555C" w:rsidRDefault="0079555C" w:rsidP="0079555C">
            <w:pPr>
              <w:autoSpaceDE w:val="0"/>
              <w:autoSpaceDN w:val="0"/>
              <w:adjustRightInd w:val="0"/>
              <w:jc w:val="center"/>
            </w:pPr>
            <w:r w:rsidRPr="0079555C">
              <w:t>1</w:t>
            </w:r>
          </w:p>
        </w:tc>
        <w:tc>
          <w:tcPr>
            <w:tcW w:w="2340" w:type="dxa"/>
          </w:tcPr>
          <w:p w:rsidR="0079555C" w:rsidRPr="0079555C" w:rsidRDefault="0079555C" w:rsidP="0079555C">
            <w:pPr>
              <w:rPr>
                <w:color w:val="000000"/>
              </w:rPr>
            </w:pPr>
            <w:r w:rsidRPr="0079555C">
              <w:rPr>
                <w:color w:val="000000"/>
              </w:rPr>
              <w:t>Количество физкультурно-массовых и спортивных мероприятий различного уровня проводимых на территории МО</w:t>
            </w:r>
            <w:r w:rsidRPr="0079555C">
              <w:t xml:space="preserve"> (ед.)</w:t>
            </w:r>
          </w:p>
        </w:tc>
        <w:tc>
          <w:tcPr>
            <w:tcW w:w="1089" w:type="dxa"/>
            <w:vAlign w:val="center"/>
          </w:tcPr>
          <w:p w:rsidR="0079555C" w:rsidRPr="0079555C" w:rsidRDefault="0079555C" w:rsidP="00BA574D">
            <w:pPr>
              <w:jc w:val="center"/>
            </w:pPr>
            <w:r w:rsidRPr="0079555C">
              <w:t>13</w:t>
            </w:r>
            <w:r w:rsidR="00BA574D">
              <w:t>7</w:t>
            </w:r>
          </w:p>
        </w:tc>
        <w:tc>
          <w:tcPr>
            <w:tcW w:w="1251" w:type="dxa"/>
            <w:vAlign w:val="center"/>
          </w:tcPr>
          <w:p w:rsidR="0079555C" w:rsidRPr="0079555C" w:rsidRDefault="0079555C" w:rsidP="00BA574D">
            <w:pPr>
              <w:jc w:val="center"/>
            </w:pPr>
            <w:r>
              <w:t>13</w:t>
            </w:r>
            <w:r w:rsidR="00BA574D">
              <w:t>7</w:t>
            </w:r>
          </w:p>
        </w:tc>
        <w:tc>
          <w:tcPr>
            <w:tcW w:w="1080" w:type="dxa"/>
            <w:vAlign w:val="center"/>
          </w:tcPr>
          <w:p w:rsidR="0079555C" w:rsidRPr="0079555C" w:rsidRDefault="0079555C" w:rsidP="0079555C">
            <w:pPr>
              <w:jc w:val="center"/>
            </w:pPr>
            <w:r>
              <w:t>100</w:t>
            </w:r>
            <w:r w:rsidR="00CC6B4F">
              <w:t>%</w:t>
            </w:r>
          </w:p>
        </w:tc>
        <w:tc>
          <w:tcPr>
            <w:tcW w:w="1638" w:type="dxa"/>
            <w:vAlign w:val="center"/>
          </w:tcPr>
          <w:p w:rsidR="0079555C" w:rsidRPr="0079555C" w:rsidRDefault="00BA574D" w:rsidP="0079555C">
            <w:pPr>
              <w:spacing w:after="120"/>
              <w:jc w:val="center"/>
            </w:pPr>
            <w:r>
              <w:t>137/137</w:t>
            </w:r>
            <w:r w:rsidR="0079555C" w:rsidRPr="0079555C">
              <w:t>*100</w:t>
            </w:r>
          </w:p>
        </w:tc>
        <w:tc>
          <w:tcPr>
            <w:tcW w:w="1782" w:type="dxa"/>
            <w:vAlign w:val="center"/>
          </w:tcPr>
          <w:p w:rsidR="0079555C" w:rsidRPr="0079555C" w:rsidRDefault="0079555C" w:rsidP="0079555C">
            <w:pPr>
              <w:jc w:val="center"/>
            </w:pPr>
            <w:r>
              <w:t>Исполнен</w:t>
            </w:r>
          </w:p>
        </w:tc>
      </w:tr>
      <w:tr w:rsidR="0079555C" w:rsidRPr="0079555C" w:rsidTr="00BA574D">
        <w:trPr>
          <w:trHeight w:val="150"/>
        </w:trPr>
        <w:tc>
          <w:tcPr>
            <w:tcW w:w="720" w:type="dxa"/>
          </w:tcPr>
          <w:p w:rsidR="0079555C" w:rsidRPr="0079555C" w:rsidRDefault="0079555C" w:rsidP="0079555C">
            <w:pPr>
              <w:autoSpaceDE w:val="0"/>
              <w:autoSpaceDN w:val="0"/>
              <w:adjustRightInd w:val="0"/>
              <w:jc w:val="center"/>
            </w:pPr>
            <w:r w:rsidRPr="0079555C">
              <w:t>2</w:t>
            </w:r>
          </w:p>
        </w:tc>
        <w:tc>
          <w:tcPr>
            <w:tcW w:w="2340" w:type="dxa"/>
          </w:tcPr>
          <w:p w:rsidR="0079555C" w:rsidRPr="0079555C" w:rsidRDefault="0079555C" w:rsidP="0079555C">
            <w:pPr>
              <w:rPr>
                <w:color w:val="000000"/>
              </w:rPr>
            </w:pPr>
            <w:r w:rsidRPr="0079555C">
              <w:rPr>
                <w:color w:val="000000"/>
              </w:rPr>
              <w:t xml:space="preserve">Доля лиц с ограниченными возможностями здоровья и инвалидов, систематически </w:t>
            </w:r>
            <w:r w:rsidRPr="0079555C">
              <w:rPr>
                <w:color w:val="000000"/>
              </w:rPr>
              <w:lastRenderedPageBreak/>
              <w:t>занимающихся физической культурой и спортом, в общей численнос</w:t>
            </w:r>
            <w:r w:rsidR="006B4930">
              <w:rPr>
                <w:color w:val="000000"/>
              </w:rPr>
              <w:t>ти данной категории населения</w:t>
            </w:r>
            <w:proofErr w:type="gramStart"/>
            <w:r w:rsidR="006B4930">
              <w:rPr>
                <w:color w:val="000000"/>
              </w:rPr>
              <w:t xml:space="preserve"> </w:t>
            </w:r>
            <w:r w:rsidRPr="0079555C">
              <w:rPr>
                <w:color w:val="000000"/>
              </w:rPr>
              <w:t>(%)</w:t>
            </w:r>
            <w:proofErr w:type="gramEnd"/>
          </w:p>
        </w:tc>
        <w:tc>
          <w:tcPr>
            <w:tcW w:w="1089" w:type="dxa"/>
            <w:vAlign w:val="center"/>
          </w:tcPr>
          <w:p w:rsidR="0079555C" w:rsidRPr="0079555C" w:rsidRDefault="00BA574D" w:rsidP="0079555C">
            <w:pPr>
              <w:jc w:val="center"/>
            </w:pPr>
            <w:r>
              <w:lastRenderedPageBreak/>
              <w:t>12,9</w:t>
            </w:r>
          </w:p>
        </w:tc>
        <w:tc>
          <w:tcPr>
            <w:tcW w:w="1251" w:type="dxa"/>
            <w:vAlign w:val="center"/>
          </w:tcPr>
          <w:p w:rsidR="0079555C" w:rsidRPr="0079555C" w:rsidRDefault="00BA574D" w:rsidP="0079555C">
            <w:pPr>
              <w:jc w:val="center"/>
            </w:pPr>
            <w:r>
              <w:t>6,4</w:t>
            </w:r>
          </w:p>
        </w:tc>
        <w:tc>
          <w:tcPr>
            <w:tcW w:w="1080" w:type="dxa"/>
            <w:vAlign w:val="center"/>
          </w:tcPr>
          <w:p w:rsidR="0079555C" w:rsidRPr="0079555C" w:rsidRDefault="00BA574D" w:rsidP="0079555C">
            <w:pPr>
              <w:jc w:val="center"/>
            </w:pPr>
            <w:r>
              <w:t>49,6%</w:t>
            </w:r>
          </w:p>
        </w:tc>
        <w:tc>
          <w:tcPr>
            <w:tcW w:w="1638" w:type="dxa"/>
            <w:vAlign w:val="center"/>
          </w:tcPr>
          <w:p w:rsidR="0079555C" w:rsidRPr="0079555C" w:rsidRDefault="0079555C" w:rsidP="0079555C">
            <w:pPr>
              <w:autoSpaceDE w:val="0"/>
              <w:autoSpaceDN w:val="0"/>
              <w:adjustRightInd w:val="0"/>
              <w:jc w:val="center"/>
            </w:pPr>
            <w:r w:rsidRPr="0079555C">
              <w:t xml:space="preserve">                                    </w:t>
            </w:r>
            <w:r w:rsidR="00BA574D">
              <w:t>98/1526*100=6,4</w:t>
            </w:r>
          </w:p>
          <w:p w:rsidR="0079555C" w:rsidRPr="0079555C" w:rsidRDefault="0079555C" w:rsidP="0079555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82" w:type="dxa"/>
          </w:tcPr>
          <w:p w:rsidR="0079555C" w:rsidRPr="0079555C" w:rsidRDefault="0079555C" w:rsidP="0079555C">
            <w:r w:rsidRPr="0079555C">
              <w:t xml:space="preserve">в соответствии с утвержденной формой статистических отчетов 3- АФК   </w:t>
            </w:r>
          </w:p>
        </w:tc>
      </w:tr>
      <w:tr w:rsidR="006A2ECE" w:rsidRPr="0079555C" w:rsidTr="00BA574D">
        <w:trPr>
          <w:trHeight w:val="135"/>
        </w:trPr>
        <w:tc>
          <w:tcPr>
            <w:tcW w:w="720" w:type="dxa"/>
          </w:tcPr>
          <w:p w:rsidR="006A2ECE" w:rsidRPr="00E719D9" w:rsidRDefault="006A2ECE" w:rsidP="006A2ECE">
            <w:pPr>
              <w:jc w:val="center"/>
            </w:pPr>
            <w:r w:rsidRPr="00E719D9">
              <w:lastRenderedPageBreak/>
              <w:t>3</w:t>
            </w:r>
          </w:p>
        </w:tc>
        <w:tc>
          <w:tcPr>
            <w:tcW w:w="2340" w:type="dxa"/>
          </w:tcPr>
          <w:p w:rsidR="006A2ECE" w:rsidRPr="00E719D9" w:rsidRDefault="006A2ECE" w:rsidP="006A2ECE">
            <w:pPr>
              <w:rPr>
                <w:color w:val="000000"/>
              </w:rPr>
            </w:pPr>
            <w:r w:rsidRPr="00E719D9">
              <w:rPr>
                <w:color w:val="000000"/>
              </w:rPr>
              <w:t>Доля граждан муниципального  образования  городской  округ  город Пыть-Ях,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</w:t>
            </w:r>
            <w:proofErr w:type="gramStart"/>
            <w:r w:rsidRPr="00E719D9">
              <w:rPr>
                <w:color w:val="000000"/>
              </w:rPr>
              <w:t>), (%)</w:t>
            </w:r>
            <w:proofErr w:type="gramEnd"/>
          </w:p>
        </w:tc>
        <w:tc>
          <w:tcPr>
            <w:tcW w:w="1089" w:type="dxa"/>
            <w:vAlign w:val="center"/>
          </w:tcPr>
          <w:p w:rsidR="006A2ECE" w:rsidRPr="006A2ECE" w:rsidRDefault="006A2ECE" w:rsidP="006A2ECE">
            <w:pPr>
              <w:jc w:val="center"/>
            </w:pPr>
            <w:r w:rsidRPr="006A2ECE">
              <w:t>25%</w:t>
            </w:r>
          </w:p>
        </w:tc>
        <w:tc>
          <w:tcPr>
            <w:tcW w:w="1251" w:type="dxa"/>
            <w:vAlign w:val="center"/>
          </w:tcPr>
          <w:p w:rsidR="006A2ECE" w:rsidRPr="006A2ECE" w:rsidRDefault="006A2ECE" w:rsidP="00195C84">
            <w:pPr>
              <w:jc w:val="center"/>
            </w:pPr>
            <w:r w:rsidRPr="006A2ECE">
              <w:t>31,</w:t>
            </w:r>
            <w:r w:rsidR="00195C84">
              <w:t>1</w:t>
            </w:r>
            <w:r w:rsidRPr="006A2ECE">
              <w:t xml:space="preserve"> %</w:t>
            </w:r>
          </w:p>
        </w:tc>
        <w:tc>
          <w:tcPr>
            <w:tcW w:w="1080" w:type="dxa"/>
            <w:vAlign w:val="center"/>
          </w:tcPr>
          <w:p w:rsidR="006A2ECE" w:rsidRPr="006A2ECE" w:rsidRDefault="006A2ECE" w:rsidP="006A2ECE">
            <w:pPr>
              <w:jc w:val="center"/>
            </w:pPr>
            <w:r w:rsidRPr="006A2ECE">
              <w:t xml:space="preserve">                         </w:t>
            </w:r>
            <w:r>
              <w:t>124</w:t>
            </w:r>
            <w:r w:rsidR="00195C84">
              <w:t>,4</w:t>
            </w:r>
            <w:r w:rsidRPr="006A2ECE">
              <w:t>%</w:t>
            </w:r>
          </w:p>
          <w:p w:rsidR="006A2ECE" w:rsidRPr="006A2ECE" w:rsidRDefault="006A2ECE" w:rsidP="006A2ECE">
            <w:pPr>
              <w:jc w:val="center"/>
            </w:pPr>
          </w:p>
        </w:tc>
        <w:tc>
          <w:tcPr>
            <w:tcW w:w="1638" w:type="dxa"/>
            <w:vAlign w:val="center"/>
          </w:tcPr>
          <w:p w:rsidR="006A2ECE" w:rsidRPr="00E719D9" w:rsidRDefault="006A2ECE" w:rsidP="006A2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125/402</w:t>
            </w:r>
            <w:r w:rsidRPr="00E719D9">
              <w:t>*100=</w:t>
            </w:r>
            <w:r>
              <w:t>31,09</w:t>
            </w:r>
          </w:p>
        </w:tc>
        <w:tc>
          <w:tcPr>
            <w:tcW w:w="1782" w:type="dxa"/>
          </w:tcPr>
          <w:p w:rsidR="006A2ECE" w:rsidRPr="00E719D9" w:rsidRDefault="006A2ECE" w:rsidP="006A2ECE">
            <w:pPr>
              <w:jc w:val="both"/>
            </w:pPr>
            <w:r w:rsidRPr="00E719D9">
              <w:t>в соответствии с утвержденной формой статистических отчетов  (2- ГТО)</w:t>
            </w:r>
          </w:p>
        </w:tc>
      </w:tr>
      <w:tr w:rsidR="0079555C" w:rsidRPr="0079555C" w:rsidTr="00BA574D">
        <w:trPr>
          <w:trHeight w:val="105"/>
        </w:trPr>
        <w:tc>
          <w:tcPr>
            <w:tcW w:w="720" w:type="dxa"/>
            <w:vMerge w:val="restart"/>
          </w:tcPr>
          <w:p w:rsidR="0079555C" w:rsidRPr="0079555C" w:rsidRDefault="0079555C" w:rsidP="0079555C">
            <w:pPr>
              <w:jc w:val="center"/>
            </w:pPr>
            <w:r w:rsidRPr="0079555C">
              <w:t xml:space="preserve">    </w:t>
            </w: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4302EE"/>
          <w:p w:rsidR="0079555C" w:rsidRPr="0079555C" w:rsidRDefault="0079555C" w:rsidP="0079555C">
            <w:r w:rsidRPr="0079555C">
              <w:t xml:space="preserve">                                           4</w:t>
            </w:r>
          </w:p>
          <w:p w:rsidR="0079555C" w:rsidRPr="0079555C" w:rsidRDefault="0079555C" w:rsidP="0079555C">
            <w:pPr>
              <w:autoSpaceDE w:val="0"/>
              <w:autoSpaceDN w:val="0"/>
              <w:adjustRightInd w:val="0"/>
              <w:ind w:left="360" w:firstLine="540"/>
              <w:jc w:val="center"/>
            </w:pPr>
            <w:r w:rsidRPr="0079555C">
              <w:t>6</w:t>
            </w:r>
          </w:p>
          <w:p w:rsidR="0079555C" w:rsidRPr="0079555C" w:rsidRDefault="0079555C" w:rsidP="0079555C">
            <w:pPr>
              <w:jc w:val="center"/>
            </w:pPr>
          </w:p>
        </w:tc>
        <w:tc>
          <w:tcPr>
            <w:tcW w:w="2340" w:type="dxa"/>
          </w:tcPr>
          <w:p w:rsidR="0079555C" w:rsidRPr="0079555C" w:rsidRDefault="0079555C" w:rsidP="0079555C">
            <w:pPr>
              <w:rPr>
                <w:color w:val="000000"/>
              </w:rPr>
            </w:pPr>
            <w:r w:rsidRPr="0079555C">
              <w:rPr>
                <w:color w:val="000000"/>
              </w:rPr>
              <w:t>из них доля  учащихся,  муниципального  образования  городской  округ  город Пыть-Ях, выполнивших нормативы Всероссийского физкультурно-спортивного комплекса «Готов к труду и обороне» (ГТО), в общей численности учащихся города, принявших участие в сдаче нормативы Всероссийского физкультурно-спортивного комплекса «Готов к труду и обороне» (ГТО</w:t>
            </w:r>
            <w:proofErr w:type="gramStart"/>
            <w:r w:rsidRPr="0079555C">
              <w:rPr>
                <w:color w:val="000000"/>
              </w:rPr>
              <w:t>),</w:t>
            </w:r>
            <w:r w:rsidRPr="0079555C">
              <w:t xml:space="preserve"> (%)</w:t>
            </w:r>
            <w:proofErr w:type="gramEnd"/>
          </w:p>
        </w:tc>
        <w:tc>
          <w:tcPr>
            <w:tcW w:w="1089" w:type="dxa"/>
            <w:vAlign w:val="center"/>
          </w:tcPr>
          <w:p w:rsidR="0079555C" w:rsidRPr="0023643C" w:rsidRDefault="00BA574D" w:rsidP="0079555C">
            <w:pPr>
              <w:jc w:val="center"/>
            </w:pPr>
            <w:r w:rsidRPr="0023643C">
              <w:t>40</w:t>
            </w:r>
          </w:p>
        </w:tc>
        <w:tc>
          <w:tcPr>
            <w:tcW w:w="1251" w:type="dxa"/>
            <w:vAlign w:val="center"/>
          </w:tcPr>
          <w:p w:rsidR="0079555C" w:rsidRPr="0023643C" w:rsidRDefault="0023643C" w:rsidP="005A137A">
            <w:pPr>
              <w:jc w:val="center"/>
            </w:pPr>
            <w:r w:rsidRPr="0023643C">
              <w:t>40,1</w:t>
            </w:r>
          </w:p>
        </w:tc>
        <w:tc>
          <w:tcPr>
            <w:tcW w:w="1080" w:type="dxa"/>
            <w:vAlign w:val="center"/>
          </w:tcPr>
          <w:p w:rsidR="0079555C" w:rsidRPr="0023643C" w:rsidRDefault="0023643C" w:rsidP="005A137A">
            <w:pPr>
              <w:jc w:val="center"/>
            </w:pPr>
            <w:r w:rsidRPr="0023643C">
              <w:t>100,2</w:t>
            </w:r>
            <w:r w:rsidR="0078782A" w:rsidRPr="0023643C">
              <w:t>%</w:t>
            </w:r>
          </w:p>
        </w:tc>
        <w:tc>
          <w:tcPr>
            <w:tcW w:w="1638" w:type="dxa"/>
            <w:vAlign w:val="center"/>
          </w:tcPr>
          <w:p w:rsidR="0079555C" w:rsidRPr="0023643C" w:rsidRDefault="0023643C" w:rsidP="0023643C">
            <w:pPr>
              <w:jc w:val="center"/>
            </w:pPr>
            <w:r w:rsidRPr="0023643C">
              <w:t>73/182</w:t>
            </w:r>
            <w:r w:rsidR="0079555C" w:rsidRPr="0023643C">
              <w:t>*100=</w:t>
            </w:r>
            <w:r w:rsidRPr="0023643C">
              <w:t>40,1</w:t>
            </w:r>
            <w:r w:rsidR="0079555C" w:rsidRPr="0023643C">
              <w:t>%</w:t>
            </w:r>
          </w:p>
        </w:tc>
        <w:tc>
          <w:tcPr>
            <w:tcW w:w="1782" w:type="dxa"/>
            <w:vAlign w:val="center"/>
          </w:tcPr>
          <w:p w:rsidR="0079555C" w:rsidRPr="0023643C" w:rsidRDefault="0079555C" w:rsidP="0079555C">
            <w:pPr>
              <w:jc w:val="center"/>
            </w:pPr>
            <w:r w:rsidRPr="0023643C">
              <w:t>в соответствии с утвержденной формой статистических отчетов (2-ГТО)</w:t>
            </w:r>
          </w:p>
        </w:tc>
      </w:tr>
      <w:tr w:rsidR="0079555C" w:rsidRPr="0079555C" w:rsidTr="00BA574D">
        <w:trPr>
          <w:trHeight w:val="180"/>
        </w:trPr>
        <w:tc>
          <w:tcPr>
            <w:tcW w:w="720" w:type="dxa"/>
            <w:vMerge/>
          </w:tcPr>
          <w:p w:rsidR="0079555C" w:rsidRPr="0079555C" w:rsidRDefault="0079555C" w:rsidP="0079555C">
            <w:pPr>
              <w:jc w:val="center"/>
            </w:pPr>
          </w:p>
        </w:tc>
        <w:tc>
          <w:tcPr>
            <w:tcW w:w="2340" w:type="dxa"/>
          </w:tcPr>
          <w:p w:rsidR="0079555C" w:rsidRPr="006030AD" w:rsidRDefault="0079555C" w:rsidP="0079555C">
            <w:pPr>
              <w:rPr>
                <w:color w:val="000000"/>
              </w:rPr>
            </w:pPr>
            <w:r w:rsidRPr="006030AD">
              <w:rPr>
                <w:color w:val="000000"/>
              </w:rPr>
              <w:t>Доля населения, систематически занимающегося физической культурой и спортом, в общей численности населения</w:t>
            </w:r>
            <w:r w:rsidR="004302EE" w:rsidRPr="006030AD">
              <w:rPr>
                <w:color w:val="000000"/>
              </w:rPr>
              <w:t xml:space="preserve"> возрасте  3-79 лет</w:t>
            </w:r>
            <w:proofErr w:type="gramStart"/>
            <w:r w:rsidRPr="006030AD">
              <w:rPr>
                <w:color w:val="000000"/>
              </w:rPr>
              <w:t>, (%)</w:t>
            </w:r>
            <w:proofErr w:type="gramEnd"/>
          </w:p>
        </w:tc>
        <w:tc>
          <w:tcPr>
            <w:tcW w:w="1089" w:type="dxa"/>
            <w:vAlign w:val="center"/>
          </w:tcPr>
          <w:p w:rsidR="0079555C" w:rsidRPr="006030AD" w:rsidRDefault="006B4930" w:rsidP="0079555C">
            <w:pPr>
              <w:jc w:val="center"/>
            </w:pPr>
            <w:r w:rsidRPr="006030AD">
              <w:t>34,5</w:t>
            </w:r>
          </w:p>
        </w:tc>
        <w:tc>
          <w:tcPr>
            <w:tcW w:w="1251" w:type="dxa"/>
            <w:vAlign w:val="center"/>
          </w:tcPr>
          <w:p w:rsidR="0079555C" w:rsidRPr="006030AD" w:rsidRDefault="00E719D9" w:rsidP="00742F20">
            <w:pPr>
              <w:jc w:val="center"/>
            </w:pPr>
            <w:r w:rsidRPr="006030AD">
              <w:t>34,</w:t>
            </w:r>
            <w:r w:rsidR="00742F20">
              <w:t>8</w:t>
            </w:r>
          </w:p>
        </w:tc>
        <w:tc>
          <w:tcPr>
            <w:tcW w:w="1080" w:type="dxa"/>
            <w:vAlign w:val="center"/>
          </w:tcPr>
          <w:p w:rsidR="0079555C" w:rsidRPr="006030AD" w:rsidRDefault="00742F20" w:rsidP="0079555C">
            <w:pPr>
              <w:jc w:val="center"/>
            </w:pPr>
            <w:r>
              <w:t xml:space="preserve">101 </w:t>
            </w:r>
            <w:r w:rsidR="0079555C" w:rsidRPr="006030AD">
              <w:t>%</w:t>
            </w:r>
          </w:p>
        </w:tc>
        <w:tc>
          <w:tcPr>
            <w:tcW w:w="1638" w:type="dxa"/>
            <w:vAlign w:val="center"/>
          </w:tcPr>
          <w:p w:rsidR="0079555C" w:rsidRPr="006030AD" w:rsidRDefault="00E719D9" w:rsidP="00742F20">
            <w:r w:rsidRPr="00742F20">
              <w:t xml:space="preserve">13 </w:t>
            </w:r>
            <w:r w:rsidR="00742F20" w:rsidRPr="00742F20">
              <w:t>461</w:t>
            </w:r>
            <w:r w:rsidR="0079555C" w:rsidRPr="00742F20">
              <w:t>/</w:t>
            </w:r>
            <w:r w:rsidR="004302EE" w:rsidRPr="00742F20">
              <w:t xml:space="preserve">38 </w:t>
            </w:r>
            <w:r w:rsidR="006B4930" w:rsidRPr="00742F20">
              <w:t>600</w:t>
            </w:r>
            <w:r w:rsidR="004302EE" w:rsidRPr="00742F20">
              <w:t>(3-79 лет)</w:t>
            </w:r>
            <w:r w:rsidR="0079555C" w:rsidRPr="00742F20">
              <w:t>*100</w:t>
            </w:r>
            <w:r w:rsidR="00024B79" w:rsidRPr="00742F20">
              <w:t xml:space="preserve">= </w:t>
            </w:r>
            <w:r w:rsidR="006030AD" w:rsidRPr="00742F20">
              <w:t>34</w:t>
            </w:r>
            <w:r w:rsidR="006B4930" w:rsidRPr="00742F20">
              <w:t>,</w:t>
            </w:r>
            <w:r w:rsidR="00742F20">
              <w:t>8</w:t>
            </w:r>
            <w:r w:rsidR="00691C5B" w:rsidRPr="00742F20">
              <w:t>%</w:t>
            </w:r>
          </w:p>
        </w:tc>
        <w:tc>
          <w:tcPr>
            <w:tcW w:w="1782" w:type="dxa"/>
          </w:tcPr>
          <w:p w:rsidR="0079555C" w:rsidRPr="006030AD" w:rsidRDefault="0079555C" w:rsidP="0079555C">
            <w:pPr>
              <w:jc w:val="both"/>
            </w:pPr>
            <w:r w:rsidRPr="006030AD">
              <w:t xml:space="preserve">в соответствии с утвержденной формой статистических отчетов 1 -ФК </w:t>
            </w:r>
          </w:p>
        </w:tc>
      </w:tr>
      <w:tr w:rsidR="0079555C" w:rsidRPr="0079555C" w:rsidTr="00BA574D">
        <w:trPr>
          <w:trHeight w:val="90"/>
        </w:trPr>
        <w:tc>
          <w:tcPr>
            <w:tcW w:w="720" w:type="dxa"/>
          </w:tcPr>
          <w:p w:rsidR="0079555C" w:rsidRPr="0079555C" w:rsidRDefault="0079555C" w:rsidP="0079555C">
            <w:pPr>
              <w:jc w:val="center"/>
            </w:pPr>
            <w:r w:rsidRPr="0079555C">
              <w:t>5</w:t>
            </w:r>
          </w:p>
        </w:tc>
        <w:tc>
          <w:tcPr>
            <w:tcW w:w="2340" w:type="dxa"/>
          </w:tcPr>
          <w:p w:rsidR="0079555C" w:rsidRPr="0079555C" w:rsidRDefault="0079555C" w:rsidP="0079555C">
            <w:pPr>
              <w:rPr>
                <w:color w:val="000000"/>
              </w:rPr>
            </w:pPr>
            <w:r w:rsidRPr="0079555C">
              <w:rPr>
                <w:color w:val="000000"/>
              </w:rPr>
              <w:t>Сохранение секций  по видам спорта  (ед.)</w:t>
            </w:r>
          </w:p>
        </w:tc>
        <w:tc>
          <w:tcPr>
            <w:tcW w:w="1089" w:type="dxa"/>
            <w:vAlign w:val="center"/>
          </w:tcPr>
          <w:p w:rsidR="0079555C" w:rsidRPr="0079555C" w:rsidRDefault="0079555C" w:rsidP="0079555C">
            <w:pPr>
              <w:jc w:val="center"/>
            </w:pPr>
            <w:r w:rsidRPr="0079555C">
              <w:t>11</w:t>
            </w:r>
          </w:p>
        </w:tc>
        <w:tc>
          <w:tcPr>
            <w:tcW w:w="1251" w:type="dxa"/>
            <w:vAlign w:val="center"/>
          </w:tcPr>
          <w:p w:rsidR="0079555C" w:rsidRPr="0079555C" w:rsidRDefault="0079555C" w:rsidP="0079555C">
            <w:pPr>
              <w:jc w:val="center"/>
            </w:pPr>
            <w:r w:rsidRPr="0079555C">
              <w:t>11</w:t>
            </w:r>
          </w:p>
        </w:tc>
        <w:tc>
          <w:tcPr>
            <w:tcW w:w="1080" w:type="dxa"/>
            <w:vAlign w:val="center"/>
          </w:tcPr>
          <w:p w:rsidR="0079555C" w:rsidRPr="0079555C" w:rsidRDefault="0079555C" w:rsidP="0079555C">
            <w:pPr>
              <w:jc w:val="center"/>
            </w:pPr>
            <w:r w:rsidRPr="0079555C">
              <w:t>100</w:t>
            </w:r>
            <w:r w:rsidR="00024B79">
              <w:t>%</w:t>
            </w:r>
          </w:p>
        </w:tc>
        <w:tc>
          <w:tcPr>
            <w:tcW w:w="1638" w:type="dxa"/>
            <w:vAlign w:val="center"/>
          </w:tcPr>
          <w:p w:rsidR="0079555C" w:rsidRPr="0079555C" w:rsidRDefault="0079555C" w:rsidP="0079555C">
            <w:pPr>
              <w:jc w:val="center"/>
            </w:pPr>
            <w:r w:rsidRPr="0079555C">
              <w:t>Кол-во секций в МАУ «СК»</w:t>
            </w:r>
          </w:p>
        </w:tc>
        <w:tc>
          <w:tcPr>
            <w:tcW w:w="1782" w:type="dxa"/>
          </w:tcPr>
          <w:p w:rsidR="0079555C" w:rsidRPr="0079555C" w:rsidRDefault="0079555C" w:rsidP="00BA574D">
            <w:pPr>
              <w:jc w:val="both"/>
            </w:pPr>
            <w:r w:rsidRPr="0079555C">
              <w:t>Сохранение целевого показателя в течение 201</w:t>
            </w:r>
            <w:r w:rsidR="00BA574D">
              <w:t>7</w:t>
            </w:r>
            <w:r w:rsidRPr="0079555C">
              <w:t>года</w:t>
            </w:r>
          </w:p>
        </w:tc>
      </w:tr>
      <w:tr w:rsidR="0079555C" w:rsidRPr="0079555C" w:rsidTr="00BA574D">
        <w:trPr>
          <w:trHeight w:val="105"/>
        </w:trPr>
        <w:tc>
          <w:tcPr>
            <w:tcW w:w="720" w:type="dxa"/>
          </w:tcPr>
          <w:p w:rsidR="0079555C" w:rsidRPr="0079555C" w:rsidRDefault="0079555C" w:rsidP="0079555C">
            <w:pPr>
              <w:jc w:val="center"/>
            </w:pPr>
            <w:r w:rsidRPr="0079555C">
              <w:t>6</w:t>
            </w:r>
          </w:p>
        </w:tc>
        <w:tc>
          <w:tcPr>
            <w:tcW w:w="2340" w:type="dxa"/>
          </w:tcPr>
          <w:p w:rsidR="0079555C" w:rsidRPr="0079555C" w:rsidRDefault="0079555C" w:rsidP="0079555C">
            <w:pPr>
              <w:rPr>
                <w:color w:val="000000"/>
              </w:rPr>
            </w:pPr>
            <w:r w:rsidRPr="0079555C">
              <w:rPr>
                <w:color w:val="000000"/>
              </w:rPr>
              <w:t>Уровень обеспеченности населения спортивными сооружениями исходя из единовременной пропускной способности объектов спорта</w:t>
            </w:r>
            <w:proofErr w:type="gramStart"/>
            <w:r w:rsidRPr="0079555C">
              <w:rPr>
                <w:color w:val="000000"/>
              </w:rPr>
              <w:t>, (%)</w:t>
            </w:r>
            <w:proofErr w:type="gramEnd"/>
          </w:p>
        </w:tc>
        <w:tc>
          <w:tcPr>
            <w:tcW w:w="1089" w:type="dxa"/>
            <w:vAlign w:val="center"/>
          </w:tcPr>
          <w:p w:rsidR="0079555C" w:rsidRPr="0079555C" w:rsidRDefault="00A96A68" w:rsidP="0079555C">
            <w:pPr>
              <w:jc w:val="center"/>
            </w:pPr>
            <w:r>
              <w:t>29,8</w:t>
            </w:r>
          </w:p>
        </w:tc>
        <w:tc>
          <w:tcPr>
            <w:tcW w:w="1251" w:type="dxa"/>
            <w:vAlign w:val="center"/>
          </w:tcPr>
          <w:p w:rsidR="0079555C" w:rsidRPr="0079555C" w:rsidRDefault="00A96A68" w:rsidP="0079555C">
            <w:pPr>
              <w:jc w:val="center"/>
            </w:pPr>
            <w:r>
              <w:t>29,9</w:t>
            </w:r>
          </w:p>
        </w:tc>
        <w:tc>
          <w:tcPr>
            <w:tcW w:w="1080" w:type="dxa"/>
            <w:vAlign w:val="center"/>
          </w:tcPr>
          <w:p w:rsidR="0079555C" w:rsidRPr="0079555C" w:rsidRDefault="00024B79" w:rsidP="0079555C">
            <w:pPr>
              <w:jc w:val="center"/>
            </w:pPr>
            <w:r>
              <w:t>1</w:t>
            </w:r>
            <w:r w:rsidR="00482ED7">
              <w:t>00</w:t>
            </w:r>
            <w:r>
              <w:t>,3%</w:t>
            </w:r>
          </w:p>
        </w:tc>
        <w:tc>
          <w:tcPr>
            <w:tcW w:w="1638" w:type="dxa"/>
            <w:vAlign w:val="center"/>
          </w:tcPr>
          <w:p w:rsidR="0079555C" w:rsidRPr="0079555C" w:rsidRDefault="00024B79" w:rsidP="00A96A68">
            <w:pPr>
              <w:jc w:val="center"/>
            </w:pPr>
            <w:r>
              <w:t>2</w:t>
            </w:r>
            <w:r w:rsidR="00A96A68">
              <w:t>328/4100</w:t>
            </w:r>
            <w:r>
              <w:t>0*10000/1900*100-</w:t>
            </w:r>
            <w:r w:rsidR="00A96A68">
              <w:t>29,9</w:t>
            </w:r>
          </w:p>
        </w:tc>
        <w:tc>
          <w:tcPr>
            <w:tcW w:w="1782" w:type="dxa"/>
          </w:tcPr>
          <w:p w:rsidR="0079555C" w:rsidRPr="0079555C" w:rsidRDefault="0079555C" w:rsidP="00A96A68">
            <w:pPr>
              <w:jc w:val="both"/>
            </w:pPr>
            <w:r w:rsidRPr="0079555C">
              <w:t>Исполнение целевого показателя запланировано в течение 201</w:t>
            </w:r>
            <w:r w:rsidR="00A96A68">
              <w:t xml:space="preserve">7 года (введены </w:t>
            </w:r>
            <w:r w:rsidRPr="0079555C">
              <w:t xml:space="preserve"> в эксплуатацию  </w:t>
            </w:r>
            <w:r w:rsidR="00A96A68" w:rsidRPr="00A96A68">
              <w:t>3 спортивные площадки, 2</w:t>
            </w:r>
            <w:r w:rsidR="00A96A68">
              <w:t xml:space="preserve"> (3мкр-епс15., 2а </w:t>
            </w:r>
            <w:r w:rsidR="00A96A68">
              <w:lastRenderedPageBreak/>
              <w:t xml:space="preserve">мкр-епс15.) </w:t>
            </w:r>
            <w:r w:rsidR="00A96A68" w:rsidRPr="00A96A68">
              <w:t>из них оборудованы уличными тренажера</w:t>
            </w:r>
            <w:r w:rsidR="00A96A68">
              <w:t xml:space="preserve">ми и 1 (2а </w:t>
            </w:r>
            <w:proofErr w:type="spellStart"/>
            <w:r w:rsidR="00A96A68">
              <w:t>мкр</w:t>
            </w:r>
            <w:proofErr w:type="spellEnd"/>
            <w:r w:rsidR="00A96A68">
              <w:t xml:space="preserve"> - </w:t>
            </w:r>
            <w:proofErr w:type="spellStart"/>
            <w:r w:rsidR="00A96A68">
              <w:t>епс</w:t>
            </w:r>
            <w:proofErr w:type="spellEnd"/>
            <w:r w:rsidR="00A96A68">
              <w:t xml:space="preserve"> 15) комбинированная площадка)</w:t>
            </w:r>
          </w:p>
        </w:tc>
      </w:tr>
      <w:tr w:rsidR="0079555C" w:rsidRPr="0079555C" w:rsidTr="00BA574D">
        <w:trPr>
          <w:trHeight w:val="135"/>
        </w:trPr>
        <w:tc>
          <w:tcPr>
            <w:tcW w:w="720" w:type="dxa"/>
          </w:tcPr>
          <w:p w:rsidR="0079555C" w:rsidRPr="00CC609C" w:rsidRDefault="0079555C" w:rsidP="0079555C">
            <w:pPr>
              <w:jc w:val="center"/>
            </w:pPr>
            <w:r w:rsidRPr="00CC609C">
              <w:lastRenderedPageBreak/>
              <w:t>7</w:t>
            </w:r>
          </w:p>
        </w:tc>
        <w:tc>
          <w:tcPr>
            <w:tcW w:w="2340" w:type="dxa"/>
          </w:tcPr>
          <w:p w:rsidR="0079555C" w:rsidRPr="00CC609C" w:rsidRDefault="0079555C" w:rsidP="0079555C">
            <w:pPr>
              <w:rPr>
                <w:color w:val="000000"/>
              </w:rPr>
            </w:pPr>
            <w:r w:rsidRPr="00CC609C">
              <w:rPr>
                <w:color w:val="000000"/>
              </w:rPr>
              <w:t>Количество спортивных сооружений (ед.)</w:t>
            </w:r>
          </w:p>
        </w:tc>
        <w:tc>
          <w:tcPr>
            <w:tcW w:w="1089" w:type="dxa"/>
            <w:vAlign w:val="center"/>
          </w:tcPr>
          <w:p w:rsidR="0079555C" w:rsidRPr="00CC609C" w:rsidRDefault="00264C3C" w:rsidP="0079555C">
            <w:pPr>
              <w:jc w:val="center"/>
            </w:pPr>
            <w:r w:rsidRPr="00CC609C">
              <w:t>95</w:t>
            </w:r>
          </w:p>
        </w:tc>
        <w:tc>
          <w:tcPr>
            <w:tcW w:w="1251" w:type="dxa"/>
            <w:vAlign w:val="center"/>
          </w:tcPr>
          <w:p w:rsidR="0079555C" w:rsidRPr="00CC609C" w:rsidRDefault="00806DB6" w:rsidP="0079555C">
            <w:pPr>
              <w:jc w:val="center"/>
            </w:pPr>
            <w:r w:rsidRPr="00CC609C">
              <w:t>97</w:t>
            </w:r>
          </w:p>
        </w:tc>
        <w:tc>
          <w:tcPr>
            <w:tcW w:w="1080" w:type="dxa"/>
            <w:vAlign w:val="center"/>
          </w:tcPr>
          <w:p w:rsidR="0079555C" w:rsidRPr="00CC609C" w:rsidRDefault="00806DB6" w:rsidP="00CC609C">
            <w:pPr>
              <w:jc w:val="center"/>
            </w:pPr>
            <w:r w:rsidRPr="00CC609C">
              <w:t>10</w:t>
            </w:r>
            <w:r w:rsidR="00CC609C" w:rsidRPr="00CC609C">
              <w:t>2,1</w:t>
            </w:r>
            <w:r w:rsidR="00024B79" w:rsidRPr="00CC609C">
              <w:t>%</w:t>
            </w:r>
          </w:p>
        </w:tc>
        <w:tc>
          <w:tcPr>
            <w:tcW w:w="1638" w:type="dxa"/>
            <w:vAlign w:val="center"/>
          </w:tcPr>
          <w:p w:rsidR="0079555C" w:rsidRPr="00CC609C" w:rsidRDefault="00CC609C" w:rsidP="00806DB6">
            <w:pPr>
              <w:jc w:val="center"/>
            </w:pPr>
            <w:r w:rsidRPr="00CC609C">
              <w:t>97/95</w:t>
            </w:r>
            <w:r w:rsidR="0079555C" w:rsidRPr="00CC609C">
              <w:t xml:space="preserve">*100 </w:t>
            </w:r>
            <w:r w:rsidR="00024B79" w:rsidRPr="00CC609C">
              <w:t>=</w:t>
            </w:r>
            <w:r w:rsidRPr="00CC609C">
              <w:t>102,1</w:t>
            </w:r>
            <w:r w:rsidR="00024B79" w:rsidRPr="00CC609C">
              <w:t xml:space="preserve">% </w:t>
            </w:r>
            <w:r w:rsidR="0079555C" w:rsidRPr="00CC609C">
              <w:t>статистические данные 1ФК</w:t>
            </w:r>
          </w:p>
        </w:tc>
        <w:tc>
          <w:tcPr>
            <w:tcW w:w="1782" w:type="dxa"/>
          </w:tcPr>
          <w:p w:rsidR="0079555C" w:rsidRPr="00CC609C" w:rsidRDefault="0079555C" w:rsidP="00024B79">
            <w:pPr>
              <w:jc w:val="both"/>
            </w:pPr>
            <w:r w:rsidRPr="00CC609C">
              <w:t xml:space="preserve"> </w:t>
            </w:r>
            <w:r w:rsidR="00024B79" w:rsidRPr="00CC609C">
              <w:t>Данные 1ФК</w:t>
            </w:r>
            <w:r w:rsidR="00676BAE">
              <w:t xml:space="preserve"> (прописать не в нашей программе!!!)</w:t>
            </w:r>
          </w:p>
        </w:tc>
      </w:tr>
      <w:tr w:rsidR="0079555C" w:rsidRPr="0079555C" w:rsidTr="00BA574D">
        <w:tc>
          <w:tcPr>
            <w:tcW w:w="720" w:type="dxa"/>
          </w:tcPr>
          <w:p w:rsidR="0079555C" w:rsidRPr="0079555C" w:rsidRDefault="0079555C" w:rsidP="0079555C">
            <w:pPr>
              <w:jc w:val="center"/>
            </w:pPr>
            <w:r w:rsidRPr="0079555C">
              <w:t>8</w:t>
            </w:r>
          </w:p>
        </w:tc>
        <w:tc>
          <w:tcPr>
            <w:tcW w:w="2340" w:type="dxa"/>
          </w:tcPr>
          <w:p w:rsidR="0079555C" w:rsidRPr="0079555C" w:rsidRDefault="0079555C" w:rsidP="0079555C">
            <w:pPr>
              <w:rPr>
                <w:color w:val="000000"/>
              </w:rPr>
            </w:pPr>
            <w:r w:rsidRPr="0079555C">
              <w:rPr>
                <w:color w:val="000000"/>
              </w:rPr>
              <w:t>Увеличение количества присвоенных спортивных разрядов и квалификационных категорий  спортивных судей (ед.)</w:t>
            </w:r>
          </w:p>
        </w:tc>
        <w:tc>
          <w:tcPr>
            <w:tcW w:w="1089" w:type="dxa"/>
            <w:vAlign w:val="center"/>
          </w:tcPr>
          <w:p w:rsidR="0079555C" w:rsidRPr="0079555C" w:rsidRDefault="00806DB6" w:rsidP="0079555C">
            <w:pPr>
              <w:jc w:val="center"/>
            </w:pPr>
            <w:r>
              <w:t>400</w:t>
            </w:r>
          </w:p>
        </w:tc>
        <w:tc>
          <w:tcPr>
            <w:tcW w:w="1251" w:type="dxa"/>
            <w:vAlign w:val="center"/>
          </w:tcPr>
          <w:p w:rsidR="0079555C" w:rsidRPr="0079555C" w:rsidRDefault="00765F2C" w:rsidP="0079555C">
            <w:pPr>
              <w:jc w:val="center"/>
            </w:pPr>
            <w:r>
              <w:t>334</w:t>
            </w:r>
          </w:p>
        </w:tc>
        <w:tc>
          <w:tcPr>
            <w:tcW w:w="1080" w:type="dxa"/>
            <w:vAlign w:val="center"/>
          </w:tcPr>
          <w:p w:rsidR="0079555C" w:rsidRPr="0079555C" w:rsidRDefault="00765F2C" w:rsidP="0079555C">
            <w:pPr>
              <w:jc w:val="center"/>
            </w:pPr>
            <w:r>
              <w:t>83,5</w:t>
            </w:r>
            <w:r w:rsidR="00024B79">
              <w:t>%</w:t>
            </w:r>
          </w:p>
        </w:tc>
        <w:tc>
          <w:tcPr>
            <w:tcW w:w="1638" w:type="dxa"/>
            <w:vAlign w:val="center"/>
          </w:tcPr>
          <w:p w:rsidR="0079555C" w:rsidRPr="0079555C" w:rsidRDefault="00765F2C" w:rsidP="00765F2C">
            <w:pPr>
              <w:jc w:val="center"/>
            </w:pPr>
            <w:r>
              <w:t>334</w:t>
            </w:r>
            <w:r w:rsidR="00806DB6">
              <w:t>/400</w:t>
            </w:r>
            <w:r w:rsidR="00024B79">
              <w:t>*100=</w:t>
            </w:r>
            <w:r>
              <w:t>83,5%</w:t>
            </w:r>
          </w:p>
        </w:tc>
        <w:tc>
          <w:tcPr>
            <w:tcW w:w="1782" w:type="dxa"/>
          </w:tcPr>
          <w:p w:rsidR="0079555C" w:rsidRPr="0079555C" w:rsidRDefault="0079555C" w:rsidP="0079555C">
            <w:pPr>
              <w:jc w:val="both"/>
            </w:pPr>
            <w:r w:rsidRPr="0079555C">
              <w:t>в соответствии с утвержденной формой статистических отчетов  1 ФК</w:t>
            </w:r>
          </w:p>
        </w:tc>
      </w:tr>
      <w:tr w:rsidR="0079555C" w:rsidRPr="0079555C" w:rsidTr="00BA574D">
        <w:tc>
          <w:tcPr>
            <w:tcW w:w="720" w:type="dxa"/>
          </w:tcPr>
          <w:p w:rsidR="0079555C" w:rsidRPr="0079555C" w:rsidRDefault="0079555C" w:rsidP="0079555C">
            <w:pPr>
              <w:jc w:val="center"/>
            </w:pPr>
            <w:r w:rsidRPr="0079555C">
              <w:t>9</w:t>
            </w:r>
          </w:p>
        </w:tc>
        <w:tc>
          <w:tcPr>
            <w:tcW w:w="2340" w:type="dxa"/>
          </w:tcPr>
          <w:p w:rsidR="0079555C" w:rsidRPr="0079555C" w:rsidRDefault="0079555C" w:rsidP="0079555C">
            <w:pPr>
              <w:rPr>
                <w:color w:val="000000"/>
              </w:rPr>
            </w:pPr>
            <w:r w:rsidRPr="0079555C">
              <w:rPr>
                <w:color w:val="000000"/>
              </w:rPr>
              <w:t>Сохранение отделений   по видам спорта (ед.)</w:t>
            </w:r>
          </w:p>
        </w:tc>
        <w:tc>
          <w:tcPr>
            <w:tcW w:w="1089" w:type="dxa"/>
            <w:vAlign w:val="center"/>
          </w:tcPr>
          <w:p w:rsidR="0079555C" w:rsidRPr="0079555C" w:rsidRDefault="0079555C" w:rsidP="0079555C">
            <w:pPr>
              <w:jc w:val="center"/>
            </w:pPr>
            <w:r w:rsidRPr="0079555C">
              <w:t>11</w:t>
            </w:r>
          </w:p>
        </w:tc>
        <w:tc>
          <w:tcPr>
            <w:tcW w:w="1251" w:type="dxa"/>
            <w:vAlign w:val="center"/>
          </w:tcPr>
          <w:p w:rsidR="0079555C" w:rsidRPr="0079555C" w:rsidRDefault="0079555C" w:rsidP="0079555C">
            <w:pPr>
              <w:jc w:val="center"/>
            </w:pPr>
            <w:r w:rsidRPr="0079555C">
              <w:t>11</w:t>
            </w:r>
          </w:p>
        </w:tc>
        <w:tc>
          <w:tcPr>
            <w:tcW w:w="1080" w:type="dxa"/>
            <w:vAlign w:val="center"/>
          </w:tcPr>
          <w:p w:rsidR="0079555C" w:rsidRPr="0079555C" w:rsidRDefault="0079555C" w:rsidP="0079555C">
            <w:pPr>
              <w:jc w:val="center"/>
            </w:pPr>
            <w:r w:rsidRPr="0079555C">
              <w:t>100</w:t>
            </w:r>
            <w:r w:rsidR="006A2ECE">
              <w:t>%</w:t>
            </w:r>
          </w:p>
        </w:tc>
        <w:tc>
          <w:tcPr>
            <w:tcW w:w="1638" w:type="dxa"/>
          </w:tcPr>
          <w:p w:rsidR="0079555C" w:rsidRPr="0079555C" w:rsidRDefault="0079555C" w:rsidP="0079555C">
            <w:pPr>
              <w:jc w:val="center"/>
            </w:pPr>
            <w:r w:rsidRPr="0079555C">
              <w:t>Кол-во отделений в МБУ ДО «ДЮСШ»; МБУ ДО СДЮСШОР</w:t>
            </w:r>
          </w:p>
        </w:tc>
        <w:tc>
          <w:tcPr>
            <w:tcW w:w="1782" w:type="dxa"/>
          </w:tcPr>
          <w:p w:rsidR="0079555C" w:rsidRPr="0079555C" w:rsidRDefault="0079555C" w:rsidP="00806DB6">
            <w:pPr>
              <w:jc w:val="both"/>
            </w:pPr>
            <w:r w:rsidRPr="0079555C">
              <w:t>Сохранение целевого показателя в течение 201</w:t>
            </w:r>
            <w:r w:rsidR="00806DB6">
              <w:t>7</w:t>
            </w:r>
            <w:r w:rsidRPr="0079555C">
              <w:t xml:space="preserve"> года</w:t>
            </w:r>
          </w:p>
        </w:tc>
      </w:tr>
      <w:tr w:rsidR="0079555C" w:rsidRPr="0079555C" w:rsidTr="00BA574D">
        <w:tc>
          <w:tcPr>
            <w:tcW w:w="720" w:type="dxa"/>
          </w:tcPr>
          <w:p w:rsidR="0079555C" w:rsidRPr="001C1E1F" w:rsidRDefault="0079555C" w:rsidP="0079555C">
            <w:pPr>
              <w:jc w:val="center"/>
            </w:pPr>
            <w:r w:rsidRPr="001C1E1F">
              <w:t>10</w:t>
            </w:r>
          </w:p>
        </w:tc>
        <w:tc>
          <w:tcPr>
            <w:tcW w:w="2340" w:type="dxa"/>
          </w:tcPr>
          <w:p w:rsidR="0079555C" w:rsidRPr="001C1E1F" w:rsidRDefault="0079555C" w:rsidP="0079555C">
            <w:pPr>
              <w:rPr>
                <w:color w:val="000000"/>
              </w:rPr>
            </w:pPr>
            <w:r w:rsidRPr="001C1E1F">
              <w:rPr>
                <w:color w:val="000000"/>
              </w:rPr>
              <w:t>Количество тренеров по видам спорта и физкультурных работников по месту жительства (ед.)</w:t>
            </w:r>
          </w:p>
        </w:tc>
        <w:tc>
          <w:tcPr>
            <w:tcW w:w="1089" w:type="dxa"/>
            <w:vAlign w:val="center"/>
          </w:tcPr>
          <w:p w:rsidR="0079555C" w:rsidRPr="006030AD" w:rsidRDefault="0079555C" w:rsidP="0079555C">
            <w:pPr>
              <w:jc w:val="center"/>
            </w:pPr>
            <w:r w:rsidRPr="006030AD">
              <w:t>132</w:t>
            </w:r>
          </w:p>
        </w:tc>
        <w:tc>
          <w:tcPr>
            <w:tcW w:w="1251" w:type="dxa"/>
            <w:vAlign w:val="center"/>
          </w:tcPr>
          <w:p w:rsidR="0079555C" w:rsidRPr="006030AD" w:rsidRDefault="001C1E1F" w:rsidP="00024B79">
            <w:pPr>
              <w:jc w:val="center"/>
            </w:pPr>
            <w:r w:rsidRPr="006030AD">
              <w:t>154</w:t>
            </w:r>
          </w:p>
        </w:tc>
        <w:tc>
          <w:tcPr>
            <w:tcW w:w="1080" w:type="dxa"/>
            <w:vAlign w:val="center"/>
          </w:tcPr>
          <w:p w:rsidR="0079555C" w:rsidRPr="006030AD" w:rsidRDefault="006030AD" w:rsidP="00024B79">
            <w:pPr>
              <w:jc w:val="center"/>
              <w:rPr>
                <w:color w:val="FF0000"/>
              </w:rPr>
            </w:pPr>
            <w:r w:rsidRPr="006030AD">
              <w:t>116,6</w:t>
            </w:r>
            <w:r w:rsidR="004302EE" w:rsidRPr="006030AD">
              <w:t>%</w:t>
            </w:r>
          </w:p>
        </w:tc>
        <w:tc>
          <w:tcPr>
            <w:tcW w:w="1638" w:type="dxa"/>
          </w:tcPr>
          <w:p w:rsidR="0079555C" w:rsidRPr="001C1E1F" w:rsidRDefault="0079555C" w:rsidP="0079555C">
            <w:pPr>
              <w:jc w:val="center"/>
            </w:pPr>
            <w:r w:rsidRPr="001C1E1F">
              <w:rPr>
                <w:color w:val="333333"/>
                <w:shd w:val="clear" w:color="auto" w:fill="FFFFFF"/>
              </w:rPr>
              <w:t>Штатные работники, проводящие физкультурно-оздоровительные и спортивные мероприятия с населением всех возрастных групп по месту жительства</w:t>
            </w:r>
          </w:p>
        </w:tc>
        <w:tc>
          <w:tcPr>
            <w:tcW w:w="1782" w:type="dxa"/>
          </w:tcPr>
          <w:p w:rsidR="0079555C" w:rsidRPr="001C1E1F" w:rsidRDefault="0079555C" w:rsidP="00806DB6">
            <w:pPr>
              <w:jc w:val="both"/>
            </w:pPr>
            <w:r w:rsidRPr="001C1E1F">
              <w:t>Сохранение целевого показателя в течение 201</w:t>
            </w:r>
            <w:r w:rsidR="00806DB6" w:rsidRPr="001C1E1F">
              <w:t>7</w:t>
            </w:r>
            <w:r w:rsidRPr="001C1E1F">
              <w:t xml:space="preserve"> года 1-ФК</w:t>
            </w:r>
          </w:p>
        </w:tc>
      </w:tr>
      <w:tr w:rsidR="0079555C" w:rsidRPr="0079555C" w:rsidTr="00BA574D">
        <w:tc>
          <w:tcPr>
            <w:tcW w:w="720" w:type="dxa"/>
          </w:tcPr>
          <w:p w:rsidR="0079555C" w:rsidRPr="0079555C" w:rsidRDefault="0079555C" w:rsidP="0079555C">
            <w:pPr>
              <w:jc w:val="center"/>
            </w:pPr>
            <w:r w:rsidRPr="0079555C">
              <w:t>11</w:t>
            </w:r>
          </w:p>
        </w:tc>
        <w:tc>
          <w:tcPr>
            <w:tcW w:w="2340" w:type="dxa"/>
          </w:tcPr>
          <w:p w:rsidR="0079555C" w:rsidRPr="0079555C" w:rsidRDefault="0079555C" w:rsidP="0079555C">
            <w:pPr>
              <w:rPr>
                <w:color w:val="000000"/>
              </w:rPr>
            </w:pPr>
            <w:r w:rsidRPr="0079555C">
              <w:rPr>
                <w:color w:val="000000"/>
              </w:rPr>
              <w:t>Доля детей, занимающихся в специализированных спортивных учреждениях, в общей численности детей от 6-15 лет</w:t>
            </w:r>
            <w:proofErr w:type="gramStart"/>
            <w:r w:rsidRPr="0079555C">
              <w:rPr>
                <w:color w:val="000000"/>
              </w:rPr>
              <w:t>, (%)</w:t>
            </w:r>
            <w:proofErr w:type="gramEnd"/>
          </w:p>
        </w:tc>
        <w:tc>
          <w:tcPr>
            <w:tcW w:w="1089" w:type="dxa"/>
            <w:vAlign w:val="center"/>
          </w:tcPr>
          <w:p w:rsidR="0079555C" w:rsidRPr="0079555C" w:rsidRDefault="0079555C" w:rsidP="0079555C">
            <w:pPr>
              <w:jc w:val="center"/>
            </w:pPr>
          </w:p>
          <w:p w:rsidR="0079555C" w:rsidRPr="0079555C" w:rsidRDefault="00806DB6" w:rsidP="0079555C">
            <w:pPr>
              <w:jc w:val="center"/>
            </w:pPr>
            <w:r>
              <w:t>23</w:t>
            </w:r>
          </w:p>
        </w:tc>
        <w:tc>
          <w:tcPr>
            <w:tcW w:w="1251" w:type="dxa"/>
            <w:vAlign w:val="center"/>
          </w:tcPr>
          <w:p w:rsidR="0079555C" w:rsidRPr="0079555C" w:rsidRDefault="0079555C" w:rsidP="005A137A">
            <w:pPr>
              <w:jc w:val="center"/>
            </w:pPr>
            <w:r w:rsidRPr="0079555C">
              <w:t xml:space="preserve">                     21,</w:t>
            </w:r>
            <w:r w:rsidR="00806DB6">
              <w:t>1</w:t>
            </w:r>
          </w:p>
        </w:tc>
        <w:tc>
          <w:tcPr>
            <w:tcW w:w="1080" w:type="dxa"/>
            <w:vAlign w:val="center"/>
          </w:tcPr>
          <w:p w:rsidR="0079555C" w:rsidRPr="0079555C" w:rsidRDefault="0079555C" w:rsidP="0079555C">
            <w:pPr>
              <w:jc w:val="center"/>
            </w:pPr>
          </w:p>
          <w:p w:rsidR="0079555C" w:rsidRPr="0079555C" w:rsidRDefault="00806DB6" w:rsidP="004302EE">
            <w:pPr>
              <w:jc w:val="center"/>
            </w:pPr>
            <w:r>
              <w:t>91,7</w:t>
            </w:r>
            <w:r w:rsidR="004302EE">
              <w:t>%</w:t>
            </w:r>
          </w:p>
        </w:tc>
        <w:tc>
          <w:tcPr>
            <w:tcW w:w="1638" w:type="dxa"/>
            <w:vAlign w:val="center"/>
          </w:tcPr>
          <w:p w:rsidR="004302EE" w:rsidRPr="0079555C" w:rsidRDefault="0079555C" w:rsidP="004302EE">
            <w:pPr>
              <w:jc w:val="center"/>
            </w:pPr>
            <w:r w:rsidRPr="0079555C">
              <w:t>Кол-во детей занимающихся в спорт</w:t>
            </w:r>
            <w:proofErr w:type="gramStart"/>
            <w:r w:rsidRPr="0079555C">
              <w:t>.</w:t>
            </w:r>
            <w:proofErr w:type="gramEnd"/>
            <w:r w:rsidRPr="0079555C">
              <w:t xml:space="preserve"> </w:t>
            </w:r>
            <w:proofErr w:type="gramStart"/>
            <w:r w:rsidRPr="0079555C">
              <w:t>у</w:t>
            </w:r>
            <w:proofErr w:type="gramEnd"/>
            <w:r w:rsidRPr="0079555C">
              <w:t>чр-ях от 6-15 лет/численность детей от 6-15 лет*100</w:t>
            </w:r>
            <w:r w:rsidR="004302EE">
              <w:t xml:space="preserve">    11</w:t>
            </w:r>
            <w:r w:rsidR="00806DB6">
              <w:t>60</w:t>
            </w:r>
            <w:r w:rsidR="004302EE">
              <w:t>/5</w:t>
            </w:r>
            <w:r w:rsidR="00806DB6">
              <w:t>504</w:t>
            </w:r>
            <w:r w:rsidR="004302EE">
              <w:t>*100=</w:t>
            </w:r>
            <w:r w:rsidR="00806DB6">
              <w:t>21,1</w:t>
            </w: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  <w:rPr>
                <w:b/>
              </w:rPr>
            </w:pPr>
          </w:p>
        </w:tc>
        <w:tc>
          <w:tcPr>
            <w:tcW w:w="1782" w:type="dxa"/>
            <w:vAlign w:val="center"/>
          </w:tcPr>
          <w:p w:rsidR="0079555C" w:rsidRPr="0079555C" w:rsidRDefault="0079555C" w:rsidP="0079555C">
            <w:pPr>
              <w:rPr>
                <w:b/>
              </w:rPr>
            </w:pPr>
            <w:r w:rsidRPr="0079555C">
              <w:t>в соответствии с утвержденной формой статистических отчетов  1-ФК</w:t>
            </w:r>
          </w:p>
        </w:tc>
      </w:tr>
      <w:tr w:rsidR="0079555C" w:rsidRPr="0079555C" w:rsidTr="00BA574D">
        <w:tc>
          <w:tcPr>
            <w:tcW w:w="3060" w:type="dxa"/>
            <w:gridSpan w:val="2"/>
          </w:tcPr>
          <w:p w:rsidR="0079555C" w:rsidRPr="001F29A4" w:rsidRDefault="0079555C" w:rsidP="0079555C">
            <w:r w:rsidRPr="001F29A4">
              <w:t>Средний процент достижения показателей</w:t>
            </w:r>
          </w:p>
        </w:tc>
        <w:tc>
          <w:tcPr>
            <w:tcW w:w="1089" w:type="dxa"/>
          </w:tcPr>
          <w:p w:rsidR="0079555C" w:rsidRPr="001F29A4" w:rsidRDefault="0079555C" w:rsidP="0079555C">
            <w:pPr>
              <w:jc w:val="center"/>
            </w:pPr>
          </w:p>
        </w:tc>
        <w:tc>
          <w:tcPr>
            <w:tcW w:w="1251" w:type="dxa"/>
            <w:vAlign w:val="center"/>
          </w:tcPr>
          <w:p w:rsidR="0079555C" w:rsidRPr="001F29A4" w:rsidRDefault="0079555C" w:rsidP="0079555C">
            <w:pPr>
              <w:jc w:val="center"/>
            </w:pPr>
          </w:p>
        </w:tc>
        <w:tc>
          <w:tcPr>
            <w:tcW w:w="1080" w:type="dxa"/>
            <w:vAlign w:val="center"/>
          </w:tcPr>
          <w:p w:rsidR="0079555C" w:rsidRPr="001F29A4" w:rsidRDefault="007177EC" w:rsidP="0079555C">
            <w:pPr>
              <w:jc w:val="center"/>
            </w:pPr>
            <w:r w:rsidRPr="001F29A4">
              <w:rPr>
                <w:color w:val="000000" w:themeColor="text1"/>
              </w:rPr>
              <w:t>97,4</w:t>
            </w:r>
            <w:r w:rsidR="006A2ECE" w:rsidRPr="001F29A4">
              <w:rPr>
                <w:color w:val="000000" w:themeColor="text1"/>
              </w:rPr>
              <w:t xml:space="preserve"> </w:t>
            </w:r>
            <w:r w:rsidR="004302EE" w:rsidRPr="001F29A4">
              <w:rPr>
                <w:color w:val="000000" w:themeColor="text1"/>
              </w:rPr>
              <w:t>%</w:t>
            </w:r>
          </w:p>
        </w:tc>
        <w:tc>
          <w:tcPr>
            <w:tcW w:w="1638" w:type="dxa"/>
            <w:vAlign w:val="center"/>
          </w:tcPr>
          <w:p w:rsidR="0079555C" w:rsidRPr="001F29A4" w:rsidRDefault="0079555C" w:rsidP="0079555C">
            <w:pPr>
              <w:jc w:val="center"/>
            </w:pPr>
          </w:p>
        </w:tc>
        <w:tc>
          <w:tcPr>
            <w:tcW w:w="1782" w:type="dxa"/>
            <w:vAlign w:val="center"/>
          </w:tcPr>
          <w:p w:rsidR="0079555C" w:rsidRPr="001F29A4" w:rsidRDefault="0079555C" w:rsidP="0079555C">
            <w:pPr>
              <w:jc w:val="center"/>
            </w:pPr>
          </w:p>
        </w:tc>
      </w:tr>
    </w:tbl>
    <w:p w:rsidR="0040543D" w:rsidRDefault="0040543D" w:rsidP="00FB31B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B31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3.Изменения в соответствующей сфере социально-экономического развития муниципального образования город Пыть-Ях по итогам года. </w:t>
      </w:r>
    </w:p>
    <w:p w:rsidR="009A4634" w:rsidRPr="004C34A5" w:rsidRDefault="009A4634" w:rsidP="004C34A5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34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2017 году </w:t>
      </w:r>
      <w:r w:rsidR="004C34A5" w:rsidRPr="004C34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реализовывался </w:t>
      </w:r>
      <w:r w:rsidR="004C34A5" w:rsidRPr="004C34A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III</w:t>
      </w:r>
      <w:r w:rsidR="004C34A5" w:rsidRPr="004C34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этап ВФСК</w:t>
      </w:r>
      <w:r w:rsidR="004C34A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4C34A5" w:rsidRPr="004C34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который </w:t>
      </w:r>
      <w:r w:rsidR="004C34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проводился</w:t>
      </w:r>
      <w:r w:rsidR="004C34A5" w:rsidRPr="004C34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всей территории страны и ста</w:t>
      </w:r>
      <w:r w:rsidR="004C34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 </w:t>
      </w:r>
      <w:r w:rsidR="004C34A5" w:rsidRPr="004C34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доступным для всех возрастных категорий населения. </w:t>
      </w:r>
      <w:r w:rsidR="004C34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Что позволило, увеличить количество систематически занимающихся </w:t>
      </w:r>
      <w:r w:rsidR="004C34A5" w:rsidRPr="004C34A5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физической культурой</w:t>
      </w:r>
      <w:r w:rsidR="004C34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спортом.</w:t>
      </w:r>
      <w:r w:rsidR="00D10A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0543D" w:rsidRDefault="0040543D" w:rsidP="00FB31B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31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4. 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</w:t>
      </w:r>
      <w:proofErr w:type="spellStart"/>
      <w:r w:rsidRPr="00AA6C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Пыть-Яха</w:t>
      </w:r>
      <w:proofErr w:type="spellEnd"/>
      <w:r w:rsidRPr="00AA6C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на софинансирование расходных обязательств мероприятий муниципальной программы по итогам года</w:t>
      </w:r>
      <w:proofErr w:type="gramStart"/>
      <w:r w:rsidRPr="00AA6C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proofErr w:type="gramEnd"/>
      <w:r w:rsidRPr="00AA6C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(</w:t>
      </w:r>
      <w:proofErr w:type="gramStart"/>
      <w:r w:rsidRPr="00AA6C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proofErr w:type="gramEnd"/>
      <w:r w:rsidRPr="00AA6C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ост. от 26.09.2017 №236-па)</w:t>
      </w:r>
    </w:p>
    <w:p w:rsidR="00FB31BD" w:rsidRPr="00FB31BD" w:rsidRDefault="00FB31BD" w:rsidP="00FB31BD">
      <w:pPr>
        <w:spacing w:after="12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31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01.01.2018 года финансирование, муниципальной программы «Развитие физической культуры и спорта в муниципальном образовании городской округ город Пыть-Ях на 2016-2020 годы», на 2017 год из бюджета округа были  выделены денежные средства в размере - 530,0 тыс. рублей,  для обеспечения </w:t>
      </w:r>
      <w:r w:rsidRPr="00FB31B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учащихся спортивных школ спортивным оборудованием, экипировкой и инвентарем, проведению тренировочных сборов и участию в соревнованиях (по МБУ ДО «ДЮСШ» - 278,0 тыс. рублей, по МБУ ДО СДЮСШОР – 252,0 тыс. рублей).</w:t>
      </w:r>
    </w:p>
    <w:p w:rsidR="00FB31BD" w:rsidRPr="00FB31BD" w:rsidRDefault="00FB31BD" w:rsidP="00FB31BD">
      <w:pPr>
        <w:spacing w:after="12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31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муниципального бюджета софинансирование 5% </w:t>
      </w:r>
      <w:proofErr w:type="gramStart"/>
      <w:r w:rsidRPr="00FB31B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</w:t>
      </w:r>
      <w:proofErr w:type="gramEnd"/>
      <w:r w:rsidRPr="00FB31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заключенного  соглашения, выделены денежные средства в размере – 27,5 тыс. рублей,  для обеспечения учащихся спортивных школ спортивным оборудованием, экипировкой и инвентарем, проведению тренировочных сборов и участию в соревнованиях (по МБУ ДО «ДЮСШ» - 14,6  тыс. рублей, по МБУ ДО СДЮСШОР – 13,3 тыс. рублей).</w:t>
      </w:r>
    </w:p>
    <w:p w:rsidR="00FB31BD" w:rsidRPr="00FB31BD" w:rsidRDefault="00FB31BD" w:rsidP="00FB31BD">
      <w:pPr>
        <w:spacing w:after="12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31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Освоение: </w:t>
      </w:r>
    </w:p>
    <w:p w:rsidR="00FB31BD" w:rsidRPr="00FB31BD" w:rsidRDefault="00FB31BD" w:rsidP="00FB31BD">
      <w:pPr>
        <w:spacing w:after="12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31BD">
        <w:rPr>
          <w:rFonts w:ascii="Times New Roman" w:eastAsia="Times New Roman" w:hAnsi="Times New Roman" w:cs="Times New Roman"/>
          <w:sz w:val="26"/>
          <w:szCs w:val="26"/>
          <w:lang w:eastAsia="ru-RU"/>
        </w:rPr>
        <w:t>МБУ ДО СДЮСШОР  -100% сумма- 265,3 тыс. рублей, приобретение комплекта видеонаблюдения.</w:t>
      </w:r>
    </w:p>
    <w:p w:rsidR="00FB31BD" w:rsidRPr="0040543D" w:rsidRDefault="00FB31BD" w:rsidP="00FB31BD">
      <w:pPr>
        <w:spacing w:after="12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31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МБУ ДО «ДЮСШ» - 100 % сумма- 292,6 тыс. рублей, приобретение экипировки.</w:t>
      </w:r>
    </w:p>
    <w:p w:rsidR="00FD372B" w:rsidRPr="00FD372B" w:rsidRDefault="0040543D" w:rsidP="00FD372B">
      <w:pPr>
        <w:spacing w:after="120" w:line="240" w:lineRule="auto"/>
        <w:ind w:firstLine="70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A6C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5.Сведения о мерах и результатах поддержки субъектов малого и среднего предпринимательства по итогам года</w:t>
      </w:r>
      <w:proofErr w:type="gramStart"/>
      <w:r w:rsidRPr="00AA6C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proofErr w:type="gramEnd"/>
      <w:r w:rsidRPr="00AA6C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(</w:t>
      </w:r>
      <w:proofErr w:type="gramStart"/>
      <w:r w:rsidRPr="00AA6C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proofErr w:type="gramEnd"/>
      <w:r w:rsidRPr="00AA6C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ост. от 26.09.2017 №236-па)</w:t>
      </w:r>
      <w:r w:rsidR="00536B4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FD372B" w:rsidRPr="00FD372B" w:rsidRDefault="00FD372B" w:rsidP="00FD372B">
      <w:pPr>
        <w:spacing w:after="12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372B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Мероприятия муниципальной программы способствуют привлечению в город Пыть-Ях заинтересованного предпринимательского сообщества, негосударственных организаций к реализации социальных проектов.</w:t>
      </w:r>
    </w:p>
    <w:p w:rsidR="0040543D" w:rsidRPr="00536B48" w:rsidRDefault="00536B48" w:rsidP="00536B48">
      <w:pPr>
        <w:spacing w:after="12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372B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муниципальной программе «Развитие физической культуры и спорта в муниципальном образовании городской округ город Пыть-Ях на 2016-2020 годы» предусмотрено программное мероприятие 1.5 Оказание поддержки некоммерческих организаций, реализующих проекты в сфер</w:t>
      </w:r>
      <w:r w:rsidR="00FD372B" w:rsidRPr="00FD372B">
        <w:rPr>
          <w:rFonts w:ascii="Times New Roman" w:eastAsia="Times New Roman" w:hAnsi="Times New Roman" w:cs="Times New Roman"/>
          <w:sz w:val="26"/>
          <w:szCs w:val="26"/>
          <w:lang w:eastAsia="ru-RU"/>
        </w:rPr>
        <w:t>е массовой физической культуры</w:t>
      </w:r>
      <w:r w:rsidRPr="00FD372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D372B" w:rsidRPr="00FD37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Финансирование на 2017 год -0,0 тыс. рублей.</w:t>
      </w:r>
    </w:p>
    <w:p w:rsidR="00FD372B" w:rsidRDefault="00FD372B" w:rsidP="00C4332E">
      <w:pPr>
        <w:spacing w:after="12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4332E" w:rsidRPr="00FD372B" w:rsidRDefault="00CB40DC" w:rsidP="00C4332E">
      <w:pPr>
        <w:spacing w:after="12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D372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Начальник </w:t>
      </w:r>
      <w:r w:rsidR="00C4332E" w:rsidRPr="00FD372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</w:t>
      </w:r>
    </w:p>
    <w:p w:rsidR="003D2961" w:rsidRPr="00370772" w:rsidRDefault="00C4332E" w:rsidP="00370772">
      <w:pPr>
        <w:spacing w:after="12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D372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 физической культуре и спорту </w:t>
      </w:r>
      <w:r w:rsidRPr="00FD372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FD372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FD372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FD372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FD372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3707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Л.М. Иванов</w:t>
      </w: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332E" w:rsidRPr="00C4332E" w:rsidRDefault="00CB40DC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Тимергазина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Р.Р.</w:t>
      </w:r>
    </w:p>
    <w:p w:rsidR="00C4332E" w:rsidRPr="00C4332E" w:rsidRDefault="00C4332E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332E">
        <w:rPr>
          <w:rFonts w:ascii="Times New Roman" w:eastAsia="Times New Roman" w:hAnsi="Times New Roman" w:cs="Times New Roman"/>
          <w:sz w:val="20"/>
          <w:szCs w:val="20"/>
          <w:lang w:eastAsia="ru-RU"/>
        </w:rPr>
        <w:t>42-23-09</w:t>
      </w:r>
    </w:p>
    <w:p w:rsidR="00C4332E" w:rsidRPr="00C4332E" w:rsidRDefault="00C4332E" w:rsidP="00C4332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C113C" w:rsidRDefault="00BC113C"/>
    <w:sectPr w:rsidR="00BC113C" w:rsidSect="0079555C">
      <w:pgSz w:w="11906" w:h="16838"/>
      <w:pgMar w:top="720" w:right="851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20C" w:rsidRDefault="00AF420C" w:rsidP="004B5842">
      <w:pPr>
        <w:spacing w:after="0" w:line="240" w:lineRule="auto"/>
      </w:pPr>
      <w:r>
        <w:separator/>
      </w:r>
    </w:p>
  </w:endnote>
  <w:endnote w:type="continuationSeparator" w:id="0">
    <w:p w:rsidR="00AF420C" w:rsidRDefault="00AF420C" w:rsidP="004B5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20C" w:rsidRDefault="00AF420C" w:rsidP="004B5842">
      <w:pPr>
        <w:spacing w:after="0" w:line="240" w:lineRule="auto"/>
      </w:pPr>
      <w:r>
        <w:separator/>
      </w:r>
    </w:p>
  </w:footnote>
  <w:footnote w:type="continuationSeparator" w:id="0">
    <w:p w:rsidR="00AF420C" w:rsidRDefault="00AF420C" w:rsidP="004B58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32E"/>
    <w:rsid w:val="00024B79"/>
    <w:rsid w:val="0003649D"/>
    <w:rsid w:val="0004114F"/>
    <w:rsid w:val="000827E4"/>
    <w:rsid w:val="000942BB"/>
    <w:rsid w:val="000D61F7"/>
    <w:rsid w:val="001072DC"/>
    <w:rsid w:val="00111100"/>
    <w:rsid w:val="00127B94"/>
    <w:rsid w:val="00195C84"/>
    <w:rsid w:val="001C1E1F"/>
    <w:rsid w:val="001C6E6F"/>
    <w:rsid w:val="001D363C"/>
    <w:rsid w:val="001F0C57"/>
    <w:rsid w:val="001F29A4"/>
    <w:rsid w:val="002101CA"/>
    <w:rsid w:val="00210371"/>
    <w:rsid w:val="00221283"/>
    <w:rsid w:val="002332C1"/>
    <w:rsid w:val="0023643C"/>
    <w:rsid w:val="00243287"/>
    <w:rsid w:val="00255187"/>
    <w:rsid w:val="00264C3C"/>
    <w:rsid w:val="00275E5D"/>
    <w:rsid w:val="002946EC"/>
    <w:rsid w:val="002F4EE0"/>
    <w:rsid w:val="00326197"/>
    <w:rsid w:val="003271AD"/>
    <w:rsid w:val="003405A3"/>
    <w:rsid w:val="00370772"/>
    <w:rsid w:val="003A0ABA"/>
    <w:rsid w:val="003B2E76"/>
    <w:rsid w:val="003D2961"/>
    <w:rsid w:val="003D5B50"/>
    <w:rsid w:val="003F64FC"/>
    <w:rsid w:val="003F7D9D"/>
    <w:rsid w:val="0040543D"/>
    <w:rsid w:val="004302EE"/>
    <w:rsid w:val="0045753C"/>
    <w:rsid w:val="00482ED7"/>
    <w:rsid w:val="004A0C09"/>
    <w:rsid w:val="004B5842"/>
    <w:rsid w:val="004C34A5"/>
    <w:rsid w:val="004C3D33"/>
    <w:rsid w:val="004D39A0"/>
    <w:rsid w:val="004F428F"/>
    <w:rsid w:val="005277F3"/>
    <w:rsid w:val="00536B48"/>
    <w:rsid w:val="005A137A"/>
    <w:rsid w:val="005D699B"/>
    <w:rsid w:val="005F7C9D"/>
    <w:rsid w:val="006030AD"/>
    <w:rsid w:val="00635071"/>
    <w:rsid w:val="00676BAE"/>
    <w:rsid w:val="00691C5B"/>
    <w:rsid w:val="006A2ECE"/>
    <w:rsid w:val="006B4930"/>
    <w:rsid w:val="007177EC"/>
    <w:rsid w:val="00742F20"/>
    <w:rsid w:val="00754A41"/>
    <w:rsid w:val="00765F2C"/>
    <w:rsid w:val="00782D1F"/>
    <w:rsid w:val="0078782A"/>
    <w:rsid w:val="0079555C"/>
    <w:rsid w:val="00797B87"/>
    <w:rsid w:val="007A12CA"/>
    <w:rsid w:val="007A4B21"/>
    <w:rsid w:val="007E0C59"/>
    <w:rsid w:val="00806DB6"/>
    <w:rsid w:val="00841542"/>
    <w:rsid w:val="008636E8"/>
    <w:rsid w:val="008D191F"/>
    <w:rsid w:val="009A4634"/>
    <w:rsid w:val="009B405E"/>
    <w:rsid w:val="009C1363"/>
    <w:rsid w:val="009C7655"/>
    <w:rsid w:val="009D3C4C"/>
    <w:rsid w:val="009E5E81"/>
    <w:rsid w:val="00A378EB"/>
    <w:rsid w:val="00A4426F"/>
    <w:rsid w:val="00A53831"/>
    <w:rsid w:val="00A873A5"/>
    <w:rsid w:val="00A96A68"/>
    <w:rsid w:val="00AA6CBD"/>
    <w:rsid w:val="00AC506F"/>
    <w:rsid w:val="00AF420C"/>
    <w:rsid w:val="00B041A8"/>
    <w:rsid w:val="00B10D05"/>
    <w:rsid w:val="00B11669"/>
    <w:rsid w:val="00B31FA6"/>
    <w:rsid w:val="00B51205"/>
    <w:rsid w:val="00B572F9"/>
    <w:rsid w:val="00B8154C"/>
    <w:rsid w:val="00B81E1E"/>
    <w:rsid w:val="00BA574D"/>
    <w:rsid w:val="00BA67FE"/>
    <w:rsid w:val="00BC113C"/>
    <w:rsid w:val="00BD287A"/>
    <w:rsid w:val="00BF4C98"/>
    <w:rsid w:val="00C32ACF"/>
    <w:rsid w:val="00C4332E"/>
    <w:rsid w:val="00C920E8"/>
    <w:rsid w:val="00CB13D2"/>
    <w:rsid w:val="00CB40DC"/>
    <w:rsid w:val="00CC609C"/>
    <w:rsid w:val="00CC6B4F"/>
    <w:rsid w:val="00D10A7D"/>
    <w:rsid w:val="00D247A6"/>
    <w:rsid w:val="00D35264"/>
    <w:rsid w:val="00D64476"/>
    <w:rsid w:val="00D6745A"/>
    <w:rsid w:val="00D73607"/>
    <w:rsid w:val="00D868CC"/>
    <w:rsid w:val="00D95376"/>
    <w:rsid w:val="00DF1A04"/>
    <w:rsid w:val="00E130F6"/>
    <w:rsid w:val="00E15697"/>
    <w:rsid w:val="00E645E0"/>
    <w:rsid w:val="00E719D9"/>
    <w:rsid w:val="00EA468B"/>
    <w:rsid w:val="00EF085D"/>
    <w:rsid w:val="00F62FD2"/>
    <w:rsid w:val="00F8198C"/>
    <w:rsid w:val="00F8402A"/>
    <w:rsid w:val="00FB16C4"/>
    <w:rsid w:val="00FB31BD"/>
    <w:rsid w:val="00FD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6777F-F4D8-44F2-90D7-1DC77A084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6</Pages>
  <Words>2026</Words>
  <Characters>11554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Билалова</dc:creator>
  <cp:lastModifiedBy>Гузель Билалова</cp:lastModifiedBy>
  <cp:revision>33</cp:revision>
  <cp:lastPrinted>2018-01-31T04:56:00Z</cp:lastPrinted>
  <dcterms:created xsi:type="dcterms:W3CDTF">2018-01-31T04:51:00Z</dcterms:created>
  <dcterms:modified xsi:type="dcterms:W3CDTF">2018-02-08T09:42:00Z</dcterms:modified>
</cp:coreProperties>
</file>